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delivering robust web and mobile applications. Proficient in Java, AWS, and TypeScript along with a proven track record in Workday integrations and software development principles.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Typescript, Python, SQL, NoSQL, JavaScript,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Node.js, Nest.js, React, PyTorch, LangChain, Workday Studio, WD Extend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AWS Lambda, Amazon S3, Amazon RDS, AWS EC2, AWS CloudFormation, AWS CDK, CloudFront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Prism Analytics, Pandas, NumPy, Django, Flask, GraphQL, RESTful APIs, Enterprise Interface Builder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JIRA, Confluence, Visual Studio Code, Eclipse,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backend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application performance and reliability for client projects in remote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requirements, leading to the successful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Workday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modules for enhanced HR functionality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frontend architectures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intuitive user interfaces that improved client engagement and satisfaction significantly during product sprints.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continuous integration and delivery pipelines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reducing downtime for production systems while maintaining high standards of service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optimizing data storage solutions to support application needs and improve data retrieval times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business processes and integration workflows, contributing to organizational transparency and ensuring that stakeholders understood project scopes.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to team members, fostering collaboration and knowledge-sharing that enhanced overall team performance in project deliveries and client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methodologies, including daily stand-ups and sprint reviews, ensuring continuous feedback loops for iterative enhancements of software products delivered to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APIs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contributed to improved data handling and flexibility for client applications in dynamic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implement scalable solutions, optimizing resource usage and reducing costs while achieving high availability for client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training programs for new hire onboarding focused on technical skills development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other relevant technologies, promoting team capability building.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machine learning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libraries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innovative analytical solutions for clients that enhanced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creating user stories and acceptance criteria, collaborating closely with stakeholders to ensure that delivered solutions met end-user needs and expectations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 orchestration to manage development environments, empowering developers and QA teams to achieve consistent build processes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resolved system performance issues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logs, ensuring timely identification of issues and minimizing impact on client operations.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that facilitated planning and contracting processes for civil IT, enhancing stakeholder communication and establishing streamlined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creating user-friendly digital interfaces for construction management tools, ensuring that the applications effectively supported project teams in real-time information sharing.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project managers to gather requirements, translating them into technical specifications and user stories to guide development projects for civil engineering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with various data sources, allowing for seamless exchanges of project information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applications and managing data storage solutions, ensuring high availability and scalability that met the needs of multiple simultaneous users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staff on new software features and updates, reinforcing best practices in utilizing technology for maximum efficiency in project execution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software testing and quality assurance processes, identifying potential risks and ensuring that all applications met client standards before deployment to their operational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refine their needs for project management tools, adapting existing software solutions to cure their unique challenges in construction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expertise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vast amounts of data related to bids and project documentation effectively, maintaining accuracy and reliability in all outputs.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user manuals and documentation for software applications, ensuring that end-users could easily navigate and utilize tools for their construction management purposes.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existing software engineering principles to fit the civil IT domain, enabling more efficient digital workflows between project phases and various stakeholders in the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internal processes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into data analytics applications, allowing civil project teams to leverage predictive insights for better project outcomes.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