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driving software development with a focus on web and mobile applications. Proven track record in leading teams, modernizing legacy systems, and ensuring production stability while utilizing .NET, C#, and RESTful APIs. Adept at mentoring engineers and collaborating with cross-functional teams to deliver high-quality software solutions. Strong expertise in CI/CD practices and cloud-based architectures, committed to continuous improvement and operational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Python, TypeScript,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.NET 6, ASP.NET MVC, Entity Framework, RESTful Services, Angular,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Git, Docker, Kubernetes, Jenkins, Visual Studio, Postman, NUnit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MySQL, Oracle, MongoDB, Redis, Azure Cosmos DB, PostgreSQL,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Serverless Architecture, Microservices, CI/CD Pipelines, API Gateway, Monitoring Tools, Application Insights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applications, ensuring adherence to best coding practices and operational standards through comprehensive code reviews and team mentoring, thus enhancing product quality and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modernization of a legacy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to a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integrating agile methodologies and leveraging cloud technologies to improve system scalability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through automated builds, testing, and releases, which resulted in reduced downtime and improved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production support team, ensuring service availability and performance while addressing incidents through root cause analysis and implementing permanent fixes for enhanced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owners, architects, and QA teams to define technical requirements and provide updates on project risks, prioritizing tasks to meet tight project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enhanced operational support processes, integrating advanced monitoring and alerting solutions to ensure system reliability and proactive incident response.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covering both system architecture and operational guidelines to facilitate knowledge sharing across teams and improve onboarding processes for new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modern development practices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repository management, and containerization, enhancing their technical skills and confidence in code contributions.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enhancements in development workflows by advocating for the use of advanced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consistent development environments, fostering innovation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cross-team collaborations to ensure alignment on project goals, leading initiatives that required both technical expertise and strong communication skills to achieve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industry-specific regulations and standards in the development and support of applications, emphasizing quality assurance and user satisfaction as core tenets of the team's mission.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through promoting open communication channels within the team, conducting retrospectives to reflect on successes and areas for growth to optimize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strategy for cloud-based solutions within the organization, advocating for best practices in cloud architecture and ensuring that modern frameworks were leveraged appropriately during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hands-on approach to technical leadership, often coding alongside team members to resolve complex issues while demonstrating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leadership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example and engagement in day-to-day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presented findings on emerging technologies to inform team decisions regarding new tools and frameworks, positioning the team at the forefront of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key aspects of digital solutions for planning, bidding, and construction management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which streamlined operations and improved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the performance of existing applications, utilizing agile methodologies and continuously iterating based on user feedback to optimize functionality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migrating several legacy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addressing compatibility issues and improving overall system efficacy while minimizing disruption to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collaborated with team members through robust review processes, enhancing code quality and maintaining integrity in fast-paced development cycles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troubleshooting of production applications, applying strong analytical skills to identify root causes of issues, thus implementing effective solutions that upheld service delivery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back-end services for paperless contracting platforms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and effective communication among various components of the system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on best practices in coding and deployment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continuous learning and technical growth at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technical specifications, ensuring that digital solutions met the high standards set for performance and usability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cloud technologies by integrating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enabling scalable deployment options and enhancing overall service delivery to civil industry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inspections and post-implementation evaluations, actively capturing lessons learned and translating them into actionable insights for future software development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tools, enabling constant performance tracking of civil IT solutions to maintain optimal operation levels while ensuring responsiveness to client demands and operational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agile software development practices, instilling a sense of teamwork and accountability among engineers, which resulted in smoother project execution and greater community impact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