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DevSecOps professional with over 11 years of extensive experience in software development, emphasizing secure and scalable web and mobile applications. Proven track record in implementing CI/CD methodologies, utilizing robust security tools, and enhancing collaboration across teams while delivering exceptional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Bash, JavaScript, Go,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Bamboo, Terraform, CloudFormation, Nexus, Snyk,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OpenShift, ECS, Lambda,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Apache Cassandra, Oracle,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Red Hat, CentOS, Unix, Windows, MacOS, Ubuntu, Debian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CI/CD pipelines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scans and compliance checks, enhancing deployment speed while maintaining high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streamlined development process and effective delivery of project milestones and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analysis and testing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robust automation solutions for vulnerability identification and resolution within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meetings, providing technical insights and recommendations to the team that promoted better collaboration and coordination in executing user stories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manual processes, allowing for greater efficiency in software delivery and enabling faster market entry of secure features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team retrospectives to share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development, enhancing team productivity and the overall quality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and security controls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detection of vulnerabilities early 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enhancement of performance metrics, actively identifying bottlenecks in the CI/CD pipeline and optimizing the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release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 protocols that facilitated clear communication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workshops and certifications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expertise in advanced security practices imperative for the role.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quality and security across the development teams by organizing training sessions on the latest trends in secure coding practices and threat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to ensure consistent and efficient provisioning of resources with applied security measures.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collaborations with external vendors to integrate up-to-date security solutions, fortifying the software supply chain against emerging threats and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system health and ensure the reliability of applications deployed in cloud environments, enhancing service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comprehensive logging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tools to ensure accountability and traceability of application actions.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partaking in the full software development life cycle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for civil IT solutions under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for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to planning, bidding, and construction management, enhancing the adaptability and efficiency of the overall software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integrate user feedback and requirements into ongoing system developments, aligning digital solutions closely with organizational operational needs and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services while adhering to secure coding standards that minimized vulnerabilities within deployed applications and streamlined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maintenance tasks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automated tools to validate code quality before deployment, contributing to a seamless transition from development 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translate technical requirements into functional specifications that guided development teams toward achieving project goals and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and managing containers that allowed for consistent testing across all environments, reducing discrepancies between development and production to improve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accurate reporting and tracking of construction project metrics to support better decision-making across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adherence to development schedules through effective project management principles, ensuring timely software delivery while balancing quality and security requirements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development processes comprehensively, leveraging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all team members could access critical information and technical resources timely.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continuous improvement processes, identifying areas for technical enhancements related to the management of contracting and inspection workflows that aligned well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reporting tools that integrated with existing applications to provide real-time insights into project status, enhancing transparency for clients and internal teams alike.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