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experienced Senior Software Engineer with 11 years in software development, specializing in web and mobile applications. Proven expertise in DevOps practices, cloud infrastructure, and OpenStack deployments. Skilled in troubleshooting, collaborating across teams, and delivering high-quality solutions that meet client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 JavaScript, Ruby, Go,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OpenStack, AWS, Azure, Kubernetes, Docker, GNU/Linux,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Cassandra, CEPH, HaProxy,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Systems:</w:t>
      </w:r>
      <w:r w:rsidRPr="003813CA">
        <w:rPr>
          <w:rFonts w:ascii="Arial" w:eastAsia="Century Gothic" w:hAnsi="Arial" w:cs="Arial"/>
          <w:sz w:val="22"/>
          <w:szCs w:val="22"/>
        </w:rPr>
        <w:t xml:space="preserve"> VLANs, DHCP, PXE, TFTP, HTTP, ISCSI, DNS,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Troubleshooting:</w:t>
      </w:r>
      <w:r w:rsidRPr="003813CA">
        <w:rPr>
          <w:rFonts w:ascii="Arial" w:eastAsia="Century Gothic" w:hAnsi="Arial" w:cs="Arial"/>
          <w:sz w:val="22"/>
          <w:szCs w:val="22"/>
        </w:rPr>
        <w:t xml:space="preserve"> Jenkins, Nagios, Grafana, Prometheus, Splunk, Logstash, Kibana, Elastic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JIRA, Slack, Confluence, Docker Compose, REST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supported </w:t>
      </w:r>
      <w:r w:rsidRPr="003813CA">
        <w:rPr>
          <w:rStyle w:val="span"/>
          <w:rFonts w:ascii="Arial" w:eastAsia="Century Gothic" w:hAnsi="Arial" w:cs="Arial"/>
          <w:b/>
          <w:bCs/>
          <w:sz w:val="22"/>
          <w:szCs w:val="22"/>
        </w:rPr>
        <w:t xml:space="preserve">OpenStack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enhancing the performance and stability of distributed infrastructure by collaborating with multi-functional teams to identify and troubleshoot critical bugs in real-time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integrated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deployment times for cloud-based applications and significantly increasing operational efficiency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the </w:t>
      </w:r>
      <w:r w:rsidRPr="003813CA">
        <w:rPr>
          <w:rStyle w:val="span"/>
          <w:rFonts w:ascii="Arial" w:eastAsia="Century Gothic" w:hAnsi="Arial" w:cs="Arial"/>
          <w:b/>
          <w:bCs/>
          <w:sz w:val="22"/>
          <w:szCs w:val="22"/>
        </w:rPr>
        <w:t xml:space="preserve">PXE booting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and optimizing networks to support large-scale deployments of NVIDIA's software engineering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systems engineers, software engineers, and vendors to streamline cloud operations, ensuring innovative solutions that adapt to evolving technical requirements and provide seamless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support for </w:t>
      </w:r>
      <w:r w:rsidRPr="003813CA">
        <w:rPr>
          <w:rStyle w:val="span"/>
          <w:rFonts w:ascii="Arial" w:eastAsia="Century Gothic" w:hAnsi="Arial" w:cs="Arial"/>
          <w:b/>
          <w:bCs/>
          <w:sz w:val="22"/>
          <w:szCs w:val="22"/>
        </w:rPr>
        <w:t xml:space="preserve">OpenStack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multi-site deployments, resolving service dependencies and operational bottlenecks while enhancing overall performance and reliability of critical computing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KPI investigations related to infrastructure stability, applying analytical skills to identify underlying system issues and drive enhancements across various platforms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aimed at the design and implementation of infrastructure best practices, thereby strengthening deployment quality and contributing to the launch of next-generation NVIDIA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infrastructure capacity planning and performance tuning for high-availability systems, ensuring optimal resource allocation and consistently meeting service level agreements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cross-team collaboration to facilitate improvements in operational support processes, including managing bug queues and support tickets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user guides for internal stakeholders, translating complex technical information into digestible formats that enhance user knowledge and operational success in cloud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and integration of </w:t>
      </w:r>
      <w:r w:rsidRPr="003813CA">
        <w:rPr>
          <w:rStyle w:val="span"/>
          <w:rFonts w:ascii="Arial" w:eastAsia="Century Gothic" w:hAnsi="Arial" w:cs="Arial"/>
          <w:b/>
          <w:bCs/>
          <w:sz w:val="22"/>
          <w:szCs w:val="22"/>
        </w:rPr>
        <w:t xml:space="preserve">OpenStack Ironic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bare-metal provisioning, contributing to improved resource management and orchestration in cloud environments tasked with supporting various software engineering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networking concepts, including </w:t>
      </w:r>
      <w:r w:rsidRPr="003813CA">
        <w:rPr>
          <w:rStyle w:val="span"/>
          <w:rFonts w:ascii="Arial" w:eastAsia="Century Gothic" w:hAnsi="Arial" w:cs="Arial"/>
          <w:b/>
          <w:bCs/>
          <w:sz w:val="22"/>
          <w:szCs w:val="22"/>
        </w:rPr>
        <w:t xml:space="preserve">VLANs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DHCP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troubleshoot and resolve complex infrastructure issues related to cloud service operations, enhancing overall system stability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deploying, configuring, and managing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cloud infrastructures, supporting high-availability environments for critical applications while ensuring performance and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efforts to establish guidelines and processes that facilitated better communication between engineering, operations, and vendor teams, improving on-time delivery rates for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Elastic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logging, providing comprehensive insights into application performance and operational health, fostering a proactive approach to incident management and resolution.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