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DevOps Engineer with 11 years of software development experience, specializing in DevOps practices for web and mobile applications. Proven success in infrastructure automation, CI/CD pipeline development, and maintaining high-availability systems. Deep expertise in AWS and container orchestration with Kubernetes, coupled with a strong background in collaboration with cross-functional teams to optimize performance and enhance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AWS EKS, VMware,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Containerd,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IAC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Travis CI, CircleCI,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Ruby, Java,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processes for deploying large-scale applications, improving system efficiency and developer productivity through optimized infrastructure management and CI/CD implementations,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pivotal expert in CI/CD processes supporting cloud product deployments,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release cycles and achieve seamless integrations with existing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R&amp;D and Product Management teams to create feedback cycles that enhanced operational metrics, ensuring high product availability and timely delivery of digital forensic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reported outages, utilizing logging and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system issues and enhance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analysis of system failures to develop new strategies for optimizing uptime and system reliability, directly supporting the organization’s mission of protecting lives through advanced digital investigations.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documentation, such as architecture diagrams and runbooks, to standardize processes and build a knowledge base of best practices for both current and future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fostered collaboration among fellow SREs and DevOps teams, resulting in efficient problem-solving and the implementation of robust systems that support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rotation, contributing to maintaining an impressive 99.95% uptime Service Level Objective (SLO) by troubleshooting outages and proactively addressing potential issues before they escalate.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workloads, resulting in enhanced scalability and efficient resource utilization across development environments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best practices and insights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 to automate deployment processes, significantly reducing the time required for updates and ensuring consistency across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within CI/CD workflows, advocating for the implementation of automated security testing tools, safeguarding the integrity of applications and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reviews and spearheaded architectural redesigns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procure cloud resources efficiently and control service costs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microservices architecture, enabling independent service deployments and improving application performance by leveraging container orchestration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company-wide initiative to improve disaster recovery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readiness for critical failures and restoring operations swiftly.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digital planning and management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deployment strategies to streamline operations for construction management and inspection processes electronically.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and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paperless contracting, integrating with existing systems to increase operational efficiency and user convenience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design scalable infrastructures for civil applications, contributing towards faster project completion and improving overall client satisfaction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workflow automation for development teams and fostering quicker and more reliable software releases and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system performance for civil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 aggregation and analysis, thereby proactively identifying and resolving potential system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infrastructure changes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best practices in configuration management and enabling teams to manage cloud infrastructure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fostering a shared understanding of container orchestration practices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meetings, advocating for DevOps best practices that improved responsiveness and adaptability of engineering teams within the civil IT sector, aligning development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dashboards for project tracking and metrics visualization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project stakeholders with real-time data insights and enhancing strategic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support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into existing applications, enhancing portability and efficiency while simplifying application deployments in various environments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 performance by implementing microservices architecture principles, resulting in a more resilient and scalable system structure for ongoing development efforts in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requirement definition workshops to capture needs for digital solutions in construction projects, translating business goals into actionable technology deliverables that drive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