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Senior Software Engineer with 11 years of experience in software development, focused on designing and implementing responsive web and mobile applications. Proficient in building multi-tenant design systems, I excel at bridging the gap between design and technical implementation, leveraging a deep understanding of HTML5, CSS3, and critical frameworks such as React and Angular. My commitment to accessibility and collaboration in Agile teams positions me to enhance user experiences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TypeScript, Sass, React, Vue,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System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Storybook, Chromatic, Style Dictionary, Zeplin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Agile, Scrum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Accessibility Expertise:</w:t>
      </w:r>
      <w:r w:rsidRPr="003813CA">
        <w:rPr>
          <w:rFonts w:ascii="Arial" w:eastAsia="Century Gothic" w:hAnsi="Arial" w:cs="Arial"/>
          <w:sz w:val="22"/>
          <w:szCs w:val="22"/>
        </w:rPr>
        <w:t xml:space="preserve"> WCAG, WAI-ARIA, Screen Reader Testing, Keyboard Testing, Semantic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Cross-Browser Compatibility, Frontend Performance Tools, Code Splitting, Lazy Loading, Minification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the implementation of holistic development across web and mobile applications, ensuring alignment with design requirements and user experience best practices while collaborating closely with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 strong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reusable components and design systems that power responsive multi-tenant products, enhancing their scalability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 with product managers and designers to iterate on wireframes and prototypes, transforming them into functional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meticulous adherence to design intents.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accessibility standards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WAI-ARIA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in front-end development processes, ensuring that all components are accessible and comply with legal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 collaboration within Agile teams, promoting iterative development and feedback loops to ensure that design and technical implementation evolve in tandem, enhancing project coherence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 the documentation of design tokens and component libraries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systematic implementation and seamless integration into wider company systems while promoting best practices among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designing and refining interface elements, engaging with product teams to create visually compelling and user-friendly experiences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 application performance through systematic testing and evaluation,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cross-browser compatibility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enhancements while establishing coding standards for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regular code reviews emphasizing adherence to established principles and guidelines for maintainable and scalable code architecture, fostering a culture of quality and accountability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CI/CD practices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reduce lead times, and enhance the overall development workflow across diverse product 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with stakeholders to refine feature requirements and functional specifications, ensuring that all development efforts align with strategic business objectives and user satisfaction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 to new technologies and platforms swiftly, enhancing my skill set continuously while contributing fresh ideas and solutions to development challenges within the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 detailed documentation for design patterns and frontend components that serves as a resource for current and future projects, ensuring consistency and clarity across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modern development tools to ensure seamless communication and collaboration among team members, driving alignment and efficiency regardless of location or time zone differences.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knowledge-sharing initiatives, mentoring junior developers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accessible web development, cultivating a skill-rich environment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integrate software solutions that enhance digital workflows specific to the civil engineering sector, focusing on delivering enhanced planning and bidding tools using modern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structural inspection management software that streamlines paperless contracting, incorporating client feedback to develop features that improve usability and efficiency in the construction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user-centric civil management applications while ensuring adherence to accessibility standards and regulatory requirements, fostering improved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design thinking methodologies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deliver software solutions efficiently while maintaining a strong focus on user experience and responsive design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frontend frameworks to improve the functionality of existing civil IT solutions, resulting in enhanced computational efficiency and reduced project timelines while promoting high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refine software projects by integrating functionality tailored specifically for civil engineering processes, ensuring seamless user experiences across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end-to-end testing for digital solutions aimed at construction management, focusing on real-world applications that improve project workflows and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customer-facing initiatives to gather insights and refine product offerings, utilizing findings to deliver software enhancements that meet the dynamic needs of civil engineering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strategic software development practices that align with industry standards of safety and usability, ensuring that all newly developed tools adhere to current regulatory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to foster clear communication channels regarding project expectations, timelines, and deliverables, effectively managing client relationships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and industry trends to guide the development of features, ensuring that all projects remain relevant to user needs and business goals while supporting sustainable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coding best practices, and the development of scalable web applications, contributing to the team's growth and enhancing overall project delivery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