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Engineer with 11 years of experience in software development, specializing in building scalable data infrastructure and reliable data pipelines for ML and AI applications in healthcare. Proficient in utilizing Python, SQL, and big data tools to optimize workflows, while ensuring compliance with healthcare data privacy standards. Proven ability to collaborate with cross-functional teams to deliver innovative data solutions that enhance predictive analytics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Apache Spark, Databricks, Snowflake, Hadoop,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Orchestration Tools:</w:t>
      </w:r>
      <w:r w:rsidRPr="003813CA">
        <w:rPr>
          <w:rFonts w:ascii="Arial" w:eastAsia="Century Gothic" w:hAnsi="Arial" w:cs="Arial"/>
          <w:sz w:val="22"/>
          <w:szCs w:val="22"/>
        </w:rPr>
        <w:t xml:space="preserve"> Airflow, Dagster, Prefect, Luigi, Apache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Containerization/Virtualization:</w:t>
      </w:r>
      <w:r w:rsidRPr="003813CA">
        <w:rPr>
          <w:rFonts w:ascii="Arial" w:eastAsia="Century Gothic" w:hAnsi="Arial" w:cs="Arial"/>
          <w:sz w:val="22"/>
          <w:szCs w:val="22"/>
        </w:rPr>
        <w:t xml:space="preserve"> Docker, Kubernetes, OpenShift, Vagrant,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Transformation and ETL:</w:t>
      </w:r>
      <w:r w:rsidRPr="003813CA">
        <w:rPr>
          <w:rFonts w:ascii="Arial" w:eastAsia="Century Gothic" w:hAnsi="Arial" w:cs="Arial"/>
          <w:sz w:val="22"/>
          <w:szCs w:val="22"/>
        </w:rPr>
        <w:t xml:space="preserve"> dbt, Talend, Informatica, Apache NiFi, Pentaho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data systems to support advanced ML and AI models, focusing on healthcare clients while ensuring compliance with stringent healthcare regulations like HIPAA to protect sensitive patient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transform large volumes of diverse healthcare datasets, ensuring data integrity and reliability, which has enhanced predictive health analytics and operational efficiency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data storage and processing, implementing scalable architectures that improved throughput and reduced latency in data retrieval for analytical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ETL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workflows to ensure timely data availability, which significantly improved the efficiency of healthcare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 pipelines for extracting and processing bioinformatics data, integrating numerous data sources including medical claims and electronic health records to support various analytics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of microservices, fostering a CI/CD environment that improved release cycles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profiling and optimization of complex healthcare datasets to enhance data quality,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processing and analysis of large data volumes.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to enhance understanding of business needs, resulting in more tailored data solutions and improved project outcomes in an agile team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maintained data pipeline performance and reliability, implementing best practices in data governance to ensure adherence to data security and compliance in all data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on best practices in data engineering and healthcare data management, fostering an environment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industry technologies, consistently seeking innovative solutions to reduce inefficiencies and enhance the overall data processing capabilities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improvement of data architecture, matching the growing needs of data analytics in the rapidly changing healthcare sector, focusing on scalability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to integrate into existing data practices, actively participating in technology evaluation to guide strategic decisions that promote data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dictionaries and documentation for healthcare data initiatives, ensuring clear communication and better understanding of data assets among technical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and end-users to gather feedback, using insights to refine data processes that align data operations with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related to construction management, focusing on the deployment of cost-effective systems that ensured seamless project execution within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integration solutions across various civil engineering projects, facilitating the smooth flow of information for planning and bidding processes which improved decision-making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mobile applications that provided real-time tracking and data management capabilities for construction sites, enhancing operational transparency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database management systems for project management tools, enabling effective reporting and analysis while improving user experience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transition processes for digital solutions that moved traditional paperwork to electronic formats, significantly reducing overhead and increasing productivity in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align software development efforts with client objectives, ensuring that the provided solutions met user requirements and resolved pain points in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data visualization tools that helped stakeholders monitor project progress,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data insights effectively and foster informed project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civil IT applications, ensuring robust cloud infrastructure that offered enhanced scalability and reliability for the services provided across multiple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engineering teams to develop APIs for integrating various systems, ensuring interoperability within the software ecosystem while maintaining data integrity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to uphold quality benchmarks and foster collaborative problem-solving, which contributed to the overall success of software projects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utilizing digital solutions effectively, which promoted user adoption and empowered stakeholders with necessary technical know-how for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industry seminars to stay updated with best practices in civil IT, ensuring the application of the latest trends and technologies in developed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