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Data Engineer with 11 years of experience in software development, focusing on data-intensive web and mobile applications. Proficient in Python, SQL, and data systems, with a strong background in data architecture and BI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R, C++, Scala,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Apache Spark, Snowflake, Amazon S3, Apache Airflow, Redshift, BigQuery,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Spark, Kubernetes, Tableau, Django, Flask, TensorFlow, pytest,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Terraform, Docker, Nginx,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Business Intelligence: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 BI, Looker, Metabase, QlikView, ETL Tools, Statistical Analysis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data pipelines and solutions for robust data processing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of diverse data sources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establish data needs, assess requirements, and execute ETL processes,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optimized data warehousing and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enhancement of existing data architecture by introducing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optimizations, significantly improving query performance and supporting faster data retrieval for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detailed documentation for data solutions, including RFCs and Tech Specs, facilitating knowledge transfer and ensuring transparency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pair programming sessions, providing constructive feedback and sharing knowledge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data engineering and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culture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innovation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team, spearheading workshops on emerging data technologies and encouraging continuous learning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containerized applications, streamlining deployment processes, and managing scalable environments to handle increased data workloads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enhancements for internal applications, ensuring data integrity, security, and compliance with industry standards while collaborating on cross-team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team methodologies by introducing metrics for evaluating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application performance, aligning with business intelligence goals and enhancing organizational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Researching new technologies and tools to remain competitive, exploring opportunities for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data workflows to optimize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discussions to address and balance technical debt while designing innovative solutions that align with our product roadmap and strategic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through regular exploratory sessions, demonstrating data visualization capabilities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user adoption of data-driven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Client Strategy and Business Operations teams by delivering actionable insights through advanced analytics, influencing decisions that drive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operational efficiency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impact.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targeted outcomes by effectively managing project progression from specification to delivery,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team productivity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inclusive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working environment governed by Beam’s core values, continuously identifying opportunities for professional growth and team development through mentorship and peer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data-driven solutions in a collaborative environment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advanced analytics capabilities for clients engaged in civil IT projects and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tools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insightful dashboards, enabling stakeholders to make data-informed decisions about planning and management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streamline data ingestion and transformation for clients, enhancing the efficiency of construction management applications and supporting systematic data reporting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requirement gathering sessions with key stakeholders, determining data architecture needs to support complex business logic related to digital solutions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significantly improving application response times and ensuring high availability of data for construction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develop innovative software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effectively manage tasks and adapt to changing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comprehensive testing and quality assurance practices, ensuring that all software deployments upheld stringent standards in data integrity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teams in delivering tailored digital solutions designed to facilitate paperless contracting and environment management in civil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robust data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storage management techniques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accessibility and processing efficiency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continuous improvement initiatives by training team members on new tools and technologies pertinent to data processing and software development methods.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presentations detailing project progress and deliverables, ensuring alignment with business objectives for civil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continuous improvement by implementing feedback mechanisms that encouraged peer reflection and adaptation of strategy within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