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11 years of experience in software development, specializing in web and mobile applications. Extensive expertise in cloud architecture, Google Cloud Platform (GCP), and data engineering. Proven ability to design and implement scalable solutions, optimize data pipelines, and enhance performance for e-commerce and retail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Google Cloud Platform, BigQuery, GCP, Cloud Functions, Cloud Storage, Cloud Run,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ELT, Airflow, DBT, Apache Kafka, Data Warehousing, Data Quality,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Scala, R, JavaScript,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Visual Studio Code, Jupyter Notebooks, PyCharm, Apache Beam, Terraform, Ansible,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NoSQL, MongoDB, Redis, Firebase, OracleDB,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 Skills:</w:t>
      </w:r>
      <w:r w:rsidRPr="003813CA">
        <w:rPr>
          <w:rFonts w:ascii="Arial" w:eastAsia="Century Gothic" w:hAnsi="Arial" w:cs="Arial"/>
          <w:sz w:val="22"/>
          <w:szCs w:val="22"/>
        </w:rPr>
        <w:t xml:space="preserve"> Collaboration, Problem Solving, Communication, Adaptability, Mentorship, Leadership, Time Management, Analytical Thinking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cloud architectures for e-commerce solutions on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processing efficiencies and reducing operational costs through well-defined resource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r w:rsidRPr="003813CA">
        <w:rPr>
          <w:rStyle w:val="span"/>
          <w:rFonts w:ascii="Arial" w:eastAsia="Century Gothic" w:hAnsi="Arial" w:cs="Arial"/>
          <w:b/>
          <w:bCs/>
          <w:sz w:val="22"/>
          <w:szCs w:val="22"/>
        </w:rPr>
        <w:t xml:space="preserve">ELT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data integration from multiple sources and enhancing data accessibility for downstream analytics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large datasets in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designing efficient schemas, tuning complex queries, and implementing cost management practices, resulting in significant performance improvements and cost reductions.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standards of </w:t>
      </w:r>
      <w:r w:rsidRPr="003813CA">
        <w:rPr>
          <w:rStyle w:val="span"/>
          <w:rFonts w:ascii="Arial" w:eastAsia="Century Gothic" w:hAnsi="Arial" w:cs="Arial"/>
          <w:b/>
          <w:bCs/>
          <w:sz w:val="22"/>
          <w:szCs w:val="22"/>
        </w:rPr>
        <w:t xml:space="preserve">data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by implementing rigorous governance frameworks and applying lineage tracking methodologies, fostering trust and reliability in data-driven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initiatives to monitor and enhance the performance of cloud solutions, employing robust profiling and optimization techniques to identify bottlenecks and improve overall system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domain expertise in </w:t>
      </w:r>
      <w:r w:rsidRPr="003813CA">
        <w:rPr>
          <w:rStyle w:val="span"/>
          <w:rFonts w:ascii="Arial" w:eastAsia="Century Gothic" w:hAnsi="Arial" w:cs="Arial"/>
          <w:b/>
          <w:bCs/>
          <w:sz w:val="22"/>
          <w:szCs w:val="22"/>
        </w:rPr>
        <w:t xml:space="preserve">e-commerce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CPG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solutions that directly addressed market challenges, enabling faster product launches and improved customer engagement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technical excellence within the engineering team, and promoting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define business requirements, ensuring alignment between technical solutions and strategic organizational goals, thereby enhancing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high-quality design documentation, architecture diagrams, and best-practice guides to facilitate knowledge sharing within the team and support future project initiatives in data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cloud solutions, aligning with industry standards and privacy regulations to protect organizational data and maintain client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on emerging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team adoption of new tools and methodologies that enhance productivity and project delivery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streamlining collaborative development efforts and maintaining code integrity throughout multiple projects and releases, enhancing team productivity and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data migrations to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minimizing downtime and ensuring data integrity during transitions, showcasing exceptional project management and problem-solving capabilities in a dynamic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business stakeholders to analyze requirements and provide data-driven insights that informed product strategy, driving sustainable growth and improving operational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(IaC) practices, significantly improving deployment processes and increasing the reliability of cloud infrastructure.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utilizing modern frameworks and technologies to enhance project efficiency and streamline collaboration between stakeholders throughout the construction management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for project management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scalable architectures that improve accessibility and foster real-time collaboration among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processing capabilities by integrating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project workflows, facilitating predictive analytics and improving decision-making processes across construction and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cross-functional teams to define project specifications and ensure integration of software solutions with existing legacy systems, enhancing operational effectiveness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frontend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for project management systems used in civil infrastructure initiatives, boosting user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system performance of applications, ensuring high availability and responsiveness under peak operation conditions, enhancing user experience and reducing response times in project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continuous maintenance and support for existing software tools, implementing fixes and enhancements that address user feedback and improve system reliability within digital solutions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validation of software applications, ensuring compliance with quality standards and performance benchmarks, contributing to improved deliverable quality across multiple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