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extensive experience in software development, particularly in designing scalable client-server applications and leading teams in high-performance environments, focused on security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C++11, C++14, C++17, C++20, Go, Rust, Objective-C,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Boost, Qt, gRPC, OpenSSL, Poco, libcurl, Pthreads, ClickHouse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CMake, Makefile, Docker, AWS, Jenkins, Visual Studio, Xcode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Test, Catch2, Unit Testing, Continuous Integration, Continuous Deployment, Selenium, JUnit,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Linux, macOS, Unix, Android, iOS, Embedded Systems, Cloud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C++11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multiple platforms and environments for diverse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Research-driven, collaborated with cross-functional teams to drive architecture improvements, consistently refining and optimizing legacy systems using secure coding practices and modern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architectural design,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diverse teams, enhancing team dynamics by supporting agile methodologies, participating in sprint planning, and driving technical discussions across remote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partnered with QA and support teams, diagnosing complex issues succinctly and leading troubleshooting efforts to improve the development process and resolve production defects in record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innovative discussions aimed at improving system architecture using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client-server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solutions met both present and future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version control and CI/CD pipeline implementations, enhancing the overall workflow and collaboration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 integration, fostering seamless deployment processes and increasing operational efficiencies in a cloud-first development context.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enhance libraries functionality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communication in distributed systems, significantly reducing latencies across the application's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 ideas to enhance engineering culture, including the development of internal tools that streamlined recurring tasks and encouraged innovation within the software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consistent delivery of top-tier software solutions through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and a proactive attitude towards tackling challenging engineering problems and remaining adaptable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privacy-focused technologies, implementing new standards and practices to fortify software against potential threats and ensure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development, attending workshops and conferences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cloud services, and architectural trends, ensuring current knowledge levels stay aligned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features following Agile methodologies and design thinking principles, emphasizing collaborative development across multi-disciplinary teams to enhance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in community forums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expanding a personal network of developers and enhancing technical contributions across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deployed scalable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achieving high-stability environments for civil infrastructure projects, contributing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client-server solutions that facilitated efficient bid processing and project management, directly impacting the operational capabilities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using AWS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ensuring applications met evolving industry standards in construction 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digital transformation of paperless contracting through innovative application development,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 to enhance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ensure software aligned with regulatory compliance and best practices in construction and civil engineering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deep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Windows system programming to ensure successful deployment of applications tailored for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project tracking and reporting, focusing on enhancing user experience and improving operational efficiency across project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technical concepts to non-technical stakeholders, demonstrating the integration of software solutions into broader civil engineering workflows and its impact on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project documentation and software architecture diagrams for civil IT applications, enhancing team understanding and contributing to long-term maintenance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codebases for data analytics processes using modern principles of software engineering and best practices in coding, applied particularly in civil planning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