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over 11 years in the industry, specializing in build engineering, CI/CD pipelines, and Unreal Engine projects. Proven track record in optimizing build systems and delivering high-quality game experiences through collaboration and innovative problem 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UE Horde, TeamCity, Perforce, Unreal Build Accelerator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Automated Testing, Shell Scripting, Continuous Delivery, Continuous Integration, Configuration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Virtualization, Kubernetes, Agile Methodologies, Cloud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Engine, 3D Modeling, Game Design Patterns, Graphics Rendering, Cross-Platform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System Optimization, Performance Tuning, Bottleneck Analysis, Monitoring Tools, Documentation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UE Horde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build reliability and performance across multiple platforms in a fast-paced game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build pipeline workflows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UE Horde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enhanced automation for improved team productivity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standardized pipeline jobs for building across diverse platforms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consistency and reliability in delivering high-quality builds.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build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intervention and minimizing errors in deployment processes while enhancing overall workflow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artists and programmers to deliver seamless integration and management of build systems, fostering a culture of creativity and collaboration within the studio.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monitored system performance and implemented solutions to address bottlenecks, ensuring optimal build times and system reliability for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best practices for build system usage, providing guidance and training to team members for effective onboarding and usage of build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source control operations that align with build processes and team needs, enhancing collaborative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build-related issues during challenging migration phases, demonstrating problem-solving skills and adaptability under pressure.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monitoring solutions to ensure continuous performance evaluation of build pipelines, enabling proactive maintenance and timely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training sessions for teams on effective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Horde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developers with knowledge of best practices in build automation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industry trends in build and CI/CD methodologies, evaluating new tools and technologies that can enhance studio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of build systems, providing feedback and suggestions to improve overall architecture and maintainability for future scalability and performance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culture change within the organization towards a more automated, reliable, and efficient build process, leading to increased team morale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to ensure build processes aligned with sprint goals and delivery timelines, promoting team collaboration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build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practices in a digital solutions environment, enhancing efficiency within planning and construction management applications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processes, streamlining the build cycle while ensuring reliability in software releases for major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construction management, integrating digital solutions that enhanced project visibility and management through effective build engineering practices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build processes for civil IT applications, contributing to an improved client experience through better software performance and reduced turnaround times for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around system architecture and engineering best practices, ensuring build methods and practices adhered to quality standards and industry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regression testing frameworks to increase build confidence and reduce defects in production-code, enhancing the software lifecycle in a highly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inefficiencies in build workflows and led initiatives that addressed core issues, resulting in more streamlined processes for the development team and improved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Agile teams to define and refine workflow processes, emphasizing build quality and collaboration amongst developers, Project Managers, and QA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documenting best practices for build systems, providing valuable insights into continuous improvement and shared knowledge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initiatives, enhancing teamwork through collaborative workflows in a civil engineering context, thus enabling rapid feedback on project builds and quality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visualization projects within civil engineering, contributing to immersive design experiences and enhanced project deliverables through effective build engineering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version control in parallel with build systems, ensuring smooth project transitions and minimizing disruptions during the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