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Blockchain Developer with 11 years of software development experience, focusing on web and mobile applications. Proficient in Solidity, Rust, and multiple blockchain technologies, passionate about optimizing identity solutions and promoting Web3 compliance.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Solidity, Rust, JavaScript, TypeScript, Python, Go,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Polygon, Solana, Avalanche, Hyperledger, Cardano, Tezos, EOS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Truffle, Hardhat, Ganache, Metamask, OpenZeppelin, Infura, Alchemy,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Standards:</w:t>
      </w:r>
      <w:r w:rsidRPr="003813CA">
        <w:rPr>
          <w:rFonts w:ascii="Arial" w:eastAsia="Century Gothic" w:hAnsi="Arial" w:cs="Arial"/>
          <w:sz w:val="22"/>
          <w:szCs w:val="22"/>
        </w:rPr>
        <w:t xml:space="preserve"> DID, Verifiable Credentials, KYC, Self-Sovereign Identity, ZKP, OAuth 2.0, OpenID Connect, SAML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Scaling Solutions:</w:t>
      </w:r>
      <w:r w:rsidRPr="003813CA">
        <w:rPr>
          <w:rFonts w:ascii="Arial" w:eastAsia="Century Gothic" w:hAnsi="Arial" w:cs="Arial"/>
          <w:sz w:val="22"/>
          <w:szCs w:val="22"/>
        </w:rPr>
        <w:t xml:space="preserve"> Polygon, Arbitrum, Optimism, zk-Rollups, Plasma, Chainlink, Layer-2 Solutions, State Channels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decentralized identity solutions using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meet compliance requirements while facilitating easy identity verification processes for users in diverse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Layer-2 infrastructures, reducing gas costs substantially and enhancing the performance of smart contract interactions across multiple blockchain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comprehensive smart contracts that supported secure identity management and compliance in accordance with industry regulations like KYC and GDPR.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security audits on smart contracts, identifying vulnerabilities and patching them to enhance the overall security posture of blockchain applications deployed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interoperability solutions for integrating compliance mechanisms across major blockchain platforms, facilitating seamless interactions and fostering broader adoption of decentralized identity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research to leverage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blockchain applications, aiming to enhance automated compliance checks and streamline identity verification processes for global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blockchain development, emphasizing code quality and security measures essential for developing robust smart contracts for identity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logging and monitoring tools for blockchain applications to assess performance metrics, ensuring adherence to service-level agreements and improving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blockchain technology trends, contributing to open-source projects and collaborating with the community for shared advances in technology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interactive user interfaces that facilitate efficient interaction with deployed blockchain contracts.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for smart contracts, utilizing tools like </w:t>
      </w:r>
      <w:r w:rsidRPr="003813CA">
        <w:rPr>
          <w:rStyle w:val="span"/>
          <w:rFonts w:ascii="Arial" w:eastAsia="Century Gothic" w:hAnsi="Arial" w:cs="Arial"/>
          <w:b/>
          <w:bCs/>
          <w:sz w:val="22"/>
          <w:szCs w:val="22"/>
        </w:rPr>
        <w:t xml:space="preserve">Truffle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testing protocols are adhered to prior to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conducted training sessions to promote understanding of decentralized identity systems and compliance features within the organization and its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with fintech and RegTech to drive the development of blockchain-based solutions focused on regulatory compliance, ensuring industry standards were consistently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external compliance tool providers to enhance functionality and reliability, integrating their solutions with existing blockchain applications for better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explore innovative compliance tools and frameworks, translating findings into actionable development strategies that were directly implemented in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development lifecycle of civil IT solutions that integrate blockchain technology, ensuring transparency and accuracy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and deploy web and mobile applications that support civil engineering projects, focusing on the optimization and integration of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that streamline bidding and construction management processes, integrating smart contracts to automate and secure transactions between stakeholders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front-end technologies to enhance user experiences in civil IT solutions, ensuring compatibility with various legacy and current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inspection frameworks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capture and reporting for civil projects, contributing to improved planning accuracy and real-time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civil engineers on utilizing digital tools effectively, empowering teams to leverage technology for enhanced project delivery and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project requirements gathering and analysis for various civil IT applications, ensuring that blockchain integration met client expectations while adhering to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training materials for developed applications, ensuring end-users can effectively utilize the technological tools provided for construction and compliance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solutions within the digital platform, enhancing efficiency and reducing processing times for contracts in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fostering agile methodologies that improved collaboration and communication among team members, enhancing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cloud infrastructure solutions for managing project data securely, ensuring accessibility and integrity for all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application performance and user satisfaction, aligning future software iterations with user needs and compliance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