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focusing on both web and mobile applications. Proven expertise in backend development and a solid understanding of various tech stacks, frameworks, and API integrations. Strong ability to lead projects from conception to deployment while ensuring optimization and security in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JavaScript, Bash,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Django, Express.js, React, Vue.js, Angular,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OAuth, JWT,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client-side applications and backend services, ensuring seamless integration and high responsiveness to user requests, resulting in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and maintained existing infrastructure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faster deployment cycles, improved scalability, and better resource management on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front-end developers to integrate user-facing elements with server-side logic,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delivering high-performance applications for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optimizing application performance by implementing best practices in coding, database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employing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speed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engaging with stakeholders to understand data requirements and ensuring optimal retrieval of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pipeline that reduced downtime and improved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management, facilitating daily stand-ups and sprint planning to effectively manage project timelines and deliver quality software within set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security and data protection, implementing various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 data integrity and protection against 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analysis for potential new projects, assessing technical requirements and aligning them with business objectives, resulting in successful project initiation and alignment with overall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on emerging trends in web development and programming languages, proactively incorporating innovative technologies to improve product offerings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knowledge on best practices, coding standards, and new technologies, fostering a culture of continuous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to resolve critical issues in application performance, employing systematic analysis and employing metrics to guide decision-making for optimized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best practices for code quality and maintainability, ensuring all team members adhered to established protocols and guidelines for sustainable growth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inform future iterations of the application, implementing necessary changes to enhance usability and overall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navigated the complexities of cross-functional collaboration, communicating effectively with both technical and non-technical stakeholders to ensure shared vision and aligned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enterprise-level applications for clients in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efficient, user-centric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application architectures adhering to industry best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integration, resulting in improved interoperability for digital planning and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designing user-friendly interfaces on mobile and web platforms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Nginx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reverse proxy to secure and balance loads across multiple application servers, ensuring high availability and responsiveness of features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inspections of existing codebases, identifying areas for performance enhancement and applying solutions that increased processing speeds and eliminated bottlenecks inlarge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implementing efficient query designs that resulted in faster data retrieval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project standards and technologies, fostering a collaborative environment that emphasized growth and technical skill development through hands-on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incorporate feedback from beta testing phases into final product iterations, directly improving application functionality and end-user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practices within the team to better respond to project changes and stakeholder feedback, resulting in a more adaptive and efficient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production escalation discussions, contributing technical insights and recommendations that guided strategic directions for existing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lifecycle from initial conceptualization through to deployment and maintenance, ensuring quality assurance processes were adhered to at every stage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government and private organizations, integrating civil engineering requirements into technology solutions that streamlined processes in project management and regulatory inspections.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