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Backend Software Engineer with over 11 years of experience specializing in Rust and serverless architecture. Proven ability to build high-performance applications, mentor teams, and optimize complex systems for maximum efficiency in fraud detection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JavaScript, Python,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Tokio, Serde, Axum, Tower, Actix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Serverless: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DynamoDB, API Gateway, CloudFormation, CloudWatch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Serverless Framework, AWS CDK, Pulumi,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Event-Driven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SQS, SNS, Kafka, EventBridge, Kinesis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high-performance compute engines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lightning-fast data processing and memory safety through effective utilization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Tokio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runtime and advanced Rust features like ownership and lifetimes.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mission-critical business logic deployed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functions, emphasizing serverless principles and achieving optimal scalability and reliability for fraud detection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 interaction between complex backend logic and user-facing applications, ensuring excellent performance and error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infrastructure provisioning and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configuring databases migrations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establishing resolute event-driven architectures to enhance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performance optimization of backend services, profiling memory and execution time to minimize compute overhead while adhering to the highest standards of coding excellence in 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excellence in the team by establishing coding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mentoring new members on best practices, and conducting thorough code reviews that maintain application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observability of cloud operations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CloudTrail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monitoring and troubleshooting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proactive testing discipline by emphasizing unit and integration testing processes that ensure reliability of features during the entire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frontend teams to create seamless integration strategies, harnessing both the backend component strengths and shared objectives for user experience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experimentation with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and tools, regularly sharing insights and practical applications with the development team to foster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to complex business logic problems using best practices, ensuring that software developed was both efficient and maintainable for long-term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high-availability and performance standards were met by implementing metrics and logs that provide critical data on system behavior under real-time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deep understanding of the nuances of serverless architectures, creatively working within constraints to meet client needs and uphold the integrity of hosted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DevOps best practices by incorporating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integration and deployment processes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collaborative teamwork, leveraging strong communication skills to bridge gaps between engineering and customer service teams to improve overall product delivery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wide range of software solutions for the civil IT sector, focusing on enhancements in planning, bidding, and construction management areas that improved project tracking and stakeholder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backend solutions that improved project workflows and streamlined operations for contractors, ensuring timely delivery of digital solutions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digital transformation projects, implementing paperless contracting solutions that reduced paperwork and improved efficiency in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user interfaces by collaborating with front-end developers, ensuring that backend integration aligned with user experience objectives for demo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systems, guiding the team in adopting effective practices that improved data handling and retrieval speeds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applications to ensure reliability and performance, focusing on catching bugs early in the development cycle through automated and manual testing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and support to junior developers, fostering a collaborative learning environment that encouraged knowledge sharing and skill development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 security measures to protect sensitive data being handled in applications related to project management, ensuring strict compliance with industry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analytics data to continually optimize the performance of applications and systems, aligning technical capabilities with client expectations and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cross-disciplinary teams, sharing insights on system architecture and design to enhance collaboration and improve project outcomes through efficient technical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timelines and review sessions to measure progress against goals and provide status updates to clients regarding software solutions and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in learning new technologies and development practices that align with evolving trends within the civil IT sector, ensuring readiness for future challenges.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