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scalable web and mobile applications. Proficient in Python, Django, and cloud technologies, focusing on customer-centric solutions and continuous improvement. Experienced in mentoring teams and collaborating with cross-functional teams to deliver high-quality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GraphQL, Next.js,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Ansible,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high-performance web applications, focusing on code quality and adherence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ensure seamless integration of features into the application, enhancing user experience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facilitated discussions on design patterns, contributing to improved code maintenance and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system flexibility, allowing for independent deployment and scaling of services within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retrieval, optimized for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debugging and troubleshooting sessions to proactively identify system bottlenecks, contributing to lower downtime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best practices in coding and software design, fostering a culture of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education to stay abreast of emerging trends in web development and cloud technologies, integrating new solutions into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project lifecycles from conception to deployment, ensuring alignment with business objectives and user needs in all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discuss technical challenges and share innovative solutions, driving team engagement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compatibility and ease of access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security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and authorization, enhancing data protection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rigorous profiling and code optimization techniques, ensuring high responsiveness and scalability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code and system architecture, assisting future development and compliance with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high-agency culture within the team, encouraging proactive problem-solving and accountability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digital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within construction management applications, facilitating innovative problem solving in technical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interoperability and improved functionality within the context of client needs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development best practices while managing the full software development lifecycle, from requirement gathering, code development, testing, to deployment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systems by troubleshooting issues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that support backend processes for civil applications, ensuring high availability and performance of application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development sprints with cross-functional teams, aligning efforts on civil project deliverables and continuously improving software quality through feedback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better collaboration among team members and ensuring integrity in the software development process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cycles and reducing time-to-market for software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that informed users on software functionalities, ensuring comprehensibility and usability across various client user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in team meetings, emphasizing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coding standards and guidelines, effectively streamlining development effort and ensuring code sustainability and readability for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communications to gather feedback and understand user needs, translating this information into actionable development decisions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junior engineers through mentorship, aiming at skill enhancement and knowledge transfer within the team to strengthen collective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