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Senior Backend Engineer with 11 years of experience in software development, focusing on building secure and scalable web applications. Possesses expertise in Elixir, Phoenix, and microservices architecture along with a strong commitment to clean code and system performance. Proven ability to collaborate with cross-functional teams and iterate based on feedback to achieve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JavaScript, TypeScript, Python, Java,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Ecto, GraphQL, gRPC, NestJS, Express,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RabbitMQ, AWS S3,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Helm, Jenkins, Git,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RSpec, Postman, Selenium, JUnit, Mocha, Chai,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production-grade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in partnership with front-end development and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data efficiency and reducing load times, while actively engaging with users for feedback to improve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maintenance of distributed systems with a focus on performance tuning and security, ensuring systems meet stringent regulatory compliance and cybersecurity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agile teams to drive system architecture planning, emphasizing on clean coding practices, documentation, and delivery of robust software solutions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fostered high development standards, emphasizing a culture of quality, learning, and embracing innovation among team members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infrastructure and DevOps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scale and troubleshoot backend services effectively 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user authentication and role-based access controls, each contributing to enhanced application security and user management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development practices, writing unit tests and facilitating bug-fixes with QA engineers to improve test coverage and adherence to development deadlines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planning, retrospectives, and daily standups, ensuring consistent communication and alignment of project goals with engineering leads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identify and flag potential risks during development phases, employing analytical skills to support issue resolution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cutting-edge technologies and emerging trends within the backend development space, keeping codebases adaptable to change while meeting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CI/CD, enhancing deployment cycles and allowing for rapid iterations of application features and fixes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research and implement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enabling better modularization of the project and promoting flexibility in feature development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prototyped key feature requirements using collaboration tools, translating complex business needs into actionable plans aligned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shared database schema and built-in monitoring tools that improved visibility into application performance metrics, helping stakeholders track and assess backend service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backend systems for digital solutions related to civil IT, enhancing functionalities for bidding, construction management, and project inspections through robust API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backend functionalities while working on substantial civil engineering projects, ensuring smooth information flow across various stages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tailored to meet specific client requirements for construction planning and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documentation and testing methodologies,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TDD environment to maintain high quality across software deliverables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deployment cycles, improving the efficiency of systems for users involved in construction management software, fostering quicker access to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with project stakeholders to define architecture requirements for various civil IT solutions, enhancing stakeholder engagement in project planning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and retrieval within applications, optimizing query speeds and formatting for better user accessibility to court and inspection records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collaborative designs focused on usability and accessibility, ensuring services developed were user-friendly and met standards anticipated by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implementing best practices in software engineering, such as code reviews and automated testing, within an agile development environment targeted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best-in-class status for software functionalities as verified through meticulous testing procedures, adapting based on feedback from beta users and industry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frameworks by introducing modular components that facilitated easy expansion of features in civil software, ensuring solutions adapted to changing requirements from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and user guides that improved communication of features to various engineering stakeholders, leading to better understanding and utilization of the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