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Backend Engineer with 11 years of experience in software development, focusing on web and mobile applications. Proficient in Node.js, AWS, and AI-assisted development, with strong skills in system architecture and debugging.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TypeScript, Python,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Elastic Beanstalk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DynamoDB,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Docker Compose, CI/CD,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NestJS, Sequelize, Mongoose, React, Vue.js, Redux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performance of applications serving over 200 school districts in the K-12 education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assistants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automating the development process, ensuring the resultant code met production standards through rigorous review and debugging practices, enhancing overall code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tooling to streamline business operations, leveraging AI technologies for efficiency while ensuring compliance with industry standards and regulations relevant to educational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design discussions, translating complex engineering concepts into actionable tasks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implement, streamlining project timelines and enhancing productivity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development, successfully shipping numerous features end-to-end while collaborating closely with frontend developers to ensure cohesive and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maximizing resource utilization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Managed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and scalable data storage solutions, driving significant improvements in data access times and system reliability for educational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bug-fixing initiatives through precise code reviews, identifying and rectifying inefficiencies in both human-written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AI-generated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elevating software quality to exemplary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define project requirements, translating them into technical specifications that guide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refactored existing codebases to enhance maintainability, applying best practices in software architecture and design principles, resulting in improved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frameworks, integrating continuous testing practices that contributed to consistent delivery of quality software in line with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knowledge-sharing sessions to educate team members on best practices in AI-assisted development, fostering a culture of continuous improvement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cloud-native features,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improve application reliability, maintainability, and deployment speed, especially crucial in educational apps.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Poised to recognize and seize opportunities for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redundant processes across the team, driving efficiency and enhancing the overall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Thoroughly documented all development processes, architecture decisions, and settling disputes through effective communication of intent, ensuring clarity and alignment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large-scale civil IT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for planning and construction management, particularly enhancing user experiences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features that facilitated paperless contracting and advanced project management workflows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ensure seamless integration between various systems, enabling real-time data access and providing users with timely insights into their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existing data models to enhance performance and data retrieval speed across digital platforms, catering to user-specific needs within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translate technical requirements into software specifications, employing agile methodologies for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repairing critical bugs and optimizing code that contributed to improved application performance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code reviews with fellow engineers, significantly enhancing code quality and fostering a culture of collective ownership of the codebase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presentations showcasing software capabilities and enhancements, receiving constructive feedback that informed iterative development practices in line with client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libraries to enhance application functionality, ensuring smooth operation and reducing the development timeline through the effective use of existing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identify innovative technological solutions for pressing challenges faced in civil IT, leveraging interdisciplinary expertise for well-rounded approaches to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backend systems, ensuring that all proposed changes and updates were accurately communicated and easily understood by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cross-functional teams, resulting in improved collaboration on project objectives and alignment towards common goals despite the varied technical backgrounds of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