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Proven expertise in Python, SQL, and distributed systems, with a strong emphasis on backend design, scalability, and mentorship of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Node.js, Ruby, C#,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Express.js, Spring, Jest, Vitest,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TDD, BDD, Load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backend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adopting best practices in software engineering for demanding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ownership of backend systems, focusing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long-term maintainability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overall project success through efficient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technical pair programming sessions,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technical designs to ensure alignment with best practices and industry standards, while providing constructive feedback aimed at improving architectural decisions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multi-disciplinary teams to craft technical solutions that meet product requirements, emphasizing high-quality deliverables and effective communication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identifying and addressing technical debt, implementing innovative strategies that improved performance, scalability, and resilience of the backend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insights and recommendations for long-term technical decisions, which significantly influenced project direction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database schemas and queries, increasing efficiency and ensuring the backend services met performance demands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prevent regressions, enhancing overall code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 processes and increasing team productivity across various engineering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deployments and a robust CI/CD pipeline that enhanced overall operational efficiency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ensure the team stayed informed of emerging trends in distributed systems and best practices in backend development, nurturing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 source projects, allowing for practical experience with collaborative development practices and providing exposure to diverse coding styles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sprints and Agile ceremonies, providing input on project timelines, deliverables, and fostering a cohesive team environment that valued collective input.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bottleneck analysis, utilizing tools for monitoring and observability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systems met operational efficiency and uptime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solutions where I played a pivotal role in transitioning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agility and scalability of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for Civil IT projects that improved collaboration and data sharing across planning and construction management platforms, ensuring seamless transitions from bidding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optimization, enhancing data retrieval times and improving efficiency across construction lifecycle projects, which resulted in more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incorporate feedback into the architecture design, ensuring that all facets of the user experience were captured effectively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refine workflows and improve project timelines, ensuring that the development process was not only efficient but also responsive to changing client needs and market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engineers on industry best practices concerning software quality assurance with a focus on implementing robust testing strategies to prevent production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designing automated testing frameworks, enhancing the team's ability to validate software performance and reliability while reducing human error and increasing release frequency.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logging and monitoring solutions to identify issues proactively and improve incident response times,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operational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retrospectives that encouraged a culture of feedback and continuous improvement, significantly boosting team morale and driving higher-quality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 Civil IT solutions, ensuring comprehensive data exchange capabilities with other platforms, which facilitated smooth operational processes and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translate business needs into technical requirements, enhancing customer satisfaction through user-focused solutions that directly addressed their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DevOps capacity to refine deployment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CI/CD practices to streamline releases and enhance collaboration between development and operations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