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backend engineer with 11 years of experience in software development, including web and mobile applications. Expertise in designing and optimizing AI-driven architecture with a strong focus on performance and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Java, TypeScript, C#, Ruby,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Express, Spring, Gorilla,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Cassandra, BigQuery,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Google Cloud, Azure, Terraform, Ansible,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New Relic, Datadog, Sentry, ELK Stack, OpenTracing, Zipkin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backend systems for AI-driven recommendations,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high-performance architecture that supports complex data pipelines and analytics workflows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engineers to enable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insights, allowing for enhanced recommendation systems that achieve intelligent decision-making processes across services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technical leads to translate complex requirements into robust architecture capabilities, ensuring timely releases of features aligned with strategic goals throughout the development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system scalability while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layers for improved system health insights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development of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culture within the engineering team by implementing CI/CD practices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improvement and fast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performance tuning and troubleshooting sessions to enhance backend efficiency, maximizing the responsiveness of AI services, and improving overall system reliability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defining architectural best practices that informed development choices, particularly in the context of cloud-native solutions, by leveraging infrastructure as code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version-controlled build setups.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facilitate effective monitoring that informs timely architectural adjustments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to cultivate a high-functioning team that values collaboration, encourages innovative thinking, and embraces a shared understanding of complex backend systems for seamless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about emerging technologies, examining their potential impact on backend architectures to ensure that systems remain at the forefront of industry trends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for backend services to uphold data integrity and protection, ensuring compliance with various recognized standards while utilizing frameworks and libraries with a strong emphasis on safe coding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shared knowledge on backend architecture design, contributing to a repository of best practices that served as a learning reference for peers aspiring to build robust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brainstorming sessions to explore new features and improvements for the platform, integrating feedback from cross-functional teams to refine approaches and validate technical decisions made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improved application performance by identifying bottlenecks and design flaws through advanced profiling and debugging techniques, which directly influenced architecture modifications to enhance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stakeholder presentations, articulating technical concepts and systems architecture to non-technical audiences, thereby enhancing understanding and securing critical buy-in for project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modules for civil IT solutions,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that improved reliability in construction management and digital project tracking applications, ensuring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data processing scripts that enhanced the platform's capability in handling construction project data, thereby improving the overall analytics service to clients by integrating advanced data management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create responsive web applications that support planning and bidding processes,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enable rich client-side interactions based on user input.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Drew from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streamline deployment pipelines, significantly reducing the friction associated with introducing new features into the civil IT product line, enhancing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data to inform the evolution of existing features linked to paperless contracting, ensuring products constantly meet evolving client needs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storage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integrity and performance requirements for complex queries related to construction management workflows and digital inspections within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automated testing frameworks to uphold code quality and robustness by enacting consistent verification processes that minimize potential bugs and ensure seamless user experiences in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practices with project stakeholders, capturing requirements and translating them into actionable development objectives that directly informed daily priorities and long-term roadmaps.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 code review sessions which foster a culture of accountability and shared knowledge while refining engineering processes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 application security by implementing best practices and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thereby establishing systematic procedures that reduce vulnerabilities in the civil management solution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management software and tools to maintain an agile workflow while ensuring that team member contributions aligned closely with project deliverables and overarching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integrating client feedback into development cycles, forming a continuous loop of improvement and validating architecture choices for enhanced customer satisfaction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