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 focusing on web and mobile applications. Proficient in building robust backend systems, API integration, and optimizing performance with a strong emphasis on security and compliance. Passionate about leveraging AI/ML technologies, particularly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Pandas, NumPy, TensorFlow,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PyTorch, Hugging Face, SPSS, OpenCV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identity solutions, optimizing system architecture to ensure high availability while handling extensive real-time data without compromising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AI/ML teams to integrate advanced models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core backend functionalities, including security protocols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KYC/KYB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identity verification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supporting autonomous agent functionalities,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 and management under dynamic business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scalable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graphs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dynamic enhancement of identity data processing, ensuring compliance with strict regulatory frameworks in a collaborative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in identity data systems through rigorous testing, debugging, and code refactoring practices, ensuring reliability and consistency under high-volume transaction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feedback sessions, fostering a culture of continuous improvement and knowledge sharing while developing maintainable and efficient backend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across backend systems to meet rigorous regulatory standards, conducting regular audits to ensure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KYC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KYB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 practices and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pipelines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seamless integration of various data sources while facilitating effective storing and retrieval of identity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developers, emphasizing best practices in coding standards and performance optimizations while fostering an environment that embraces innovation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adapting quickly to evolving project requirements and integrating user feedback effectively to enhance product outcomes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applications, adopting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management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monitoring tools for backend services to enhance observability and performance tuning, addressing potential issues proactively before impacting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staying ahead of trends and contributing ideas for innovation within the team while developing a culture of forward-thinking.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that focused on debugging complex issues in backend systems while implementing strategies for long-term solutions to avoid recurrence and improve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for performance tracking and monitoring of APIs, utilizing real-time metrics to identify bottlenecks and enhance service delivery across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construction management and inspection processes, leveraging tools aligned with industry standards for project efficiency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that streamlined paperless contracting processes, integrating secure authentication measures for improved compliance with industry regulations and audit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 for project management applications, focusing on scalability and reliability while incorporating user feedback into product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functionalities in digital solutions that supported planning and bidding activities, ensuring effective resource management and compliance within software systems impacting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internal APIs for application services that facilitate real-time data exchange between various modules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systems, emphasizing maintainability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to ensure application reliability and performance under load, contributing to a culture that prioritizes quality assurance in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promote iterative development processes, coordinating with project stakeholders in requirements gathering and product backlog prioritization to align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and refactoring of existing code to improve performance and scalability of applications, focusing on best practices in software engineering and collaborative code improvement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cloud-based solutions to meet evolving customer demands, exploring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scalability and reliability during project growth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writing and documentation practices to improve clarity and usability of the software for both internal teams and external users, fostering better end-user experiences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guiding them in industry-relevant technologies and methodologies, enhancing team capabilities while nurturing a proactive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contributing to process improvements aimed at enhancing team productivity and delivering high-quality software solutions aligned with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