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backend development, specializing in eCommerce solutions and payment processing systems. Proficient in designing and implementing scalable architectures using Kotlin, Java, and SQL. Demonstrated ability to enhance revenue efficiency through innovative solutions and technical expertise, driving performance and reliability in financial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Kotlin, Java, SQL, Python,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Hibernate, Microservices, Express.js,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Stripe, PayPal, AWS,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w:t>
      </w:r>
      <w:r w:rsidRPr="003813CA">
        <w:rPr>
          <w:rFonts w:ascii="Arial" w:eastAsia="Century Gothic" w:hAnsi="Arial" w:cs="Arial"/>
          <w:sz w:val="22"/>
          <w:szCs w:val="22"/>
        </w:rPr>
        <w:t xml:space="preserve"> Service-Oriented Architecture, Microservices Architecture, Event-Driven Architecture,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Jenkins, SonarQube, PCI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services for payment processing, pricing, promotions, and refunds, ensuring quick and secure transactions using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adhering to best practices in security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Marketing, and Finance to create robust APIs that support promotional features and subscription workflows, improving customer engagement using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payment processing success rates by improving retry mechanisms, fraud detection strategies, and error handling frameworks, integrating third-party payment providers like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PayPal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multi-currency support and international payment functionality to expand CookUnity's global reach, utilizing expertise in distributed systems and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engineering best practices focused on security, scalability, and performance, continuously enhancing the technical stack through automation and processes while mentoring junior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decision-making processes to refine code quality and industry adherence, employing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write maintainable and testable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performance monitoring and observability by integrating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detection of issues and optimization of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projects to streamline payment workflows, reducing transaction failures and improving customer retention, leveraging comprehensive knowledge in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and mentorship sessions to promote continuous learning and adaptability within the team, fostering a culture that embraces innovation and seeks advanced solutions through an </w:t>
      </w:r>
      <w:r w:rsidRPr="003813CA">
        <w:rPr>
          <w:rStyle w:val="span"/>
          <w:rFonts w:ascii="Arial" w:eastAsia="Century Gothic" w:hAnsi="Arial" w:cs="Arial"/>
          <w:b/>
          <w:bCs/>
          <w:sz w:val="22"/>
          <w:szCs w:val="22"/>
        </w:rPr>
        <w:t xml:space="preserve">AI-first mindset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observability solutions with tools such as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insight and operational performance, facilitating rapid troubleshooting of payment processing issues and customer inquiries.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based on the Saga pattern for managing distributed transactions across marketplaces, ensuring consistency and reliability in financial processes while minimizing risks of data inconsistency.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legal and compliance teams to ensure adherence to payment security best practices and regulatory requirements including </w:t>
      </w:r>
      <w:r w:rsidRPr="003813CA">
        <w:rPr>
          <w:rStyle w:val="span"/>
          <w:rFonts w:ascii="Arial" w:eastAsia="Century Gothic" w:hAnsi="Arial" w:cs="Arial"/>
          <w:b/>
          <w:bCs/>
          <w:sz w:val="22"/>
          <w:szCs w:val="22"/>
        </w:rPr>
        <w:t xml:space="preserve">PCI 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safeguarding user data during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vision of CookUnity's financial architecture, steering technical design decisions that align with business scalability objectives, significantly enhancing the company's value proposition in the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deployment scripts and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more efficient and automated release processes, enhancing productivity across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components for Civil IT applications, focusing on digital solutions for planning, construction management, and paperless contracting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service-oriented architecture for managing bidding and inspection workflows, allowing for increased system modularity and flexibility in handling high transaction volumes in digital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payment solutions within civil project management software, enhancing the financial capabilities of digital platforms used in planning and inspection processes through tools like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PayPal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create intuitive APIs for seamless integration into existing civil IT ecosystems, ensuring user-friendly interactions for planning and bidding functionalities in the backend.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migration projects transitioning legacy codebases to more scalable architectures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enhancing maintainability and adaptability of software solutions for construction-related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series of automation scripts to improve the efficiency of repetitive processes, aiming to minimize human error in project documentation and financial transaction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data models and databases ensuring optimized performance for queries and transaction processing in platforms targeting civil IT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agile teams to ensure projects aligned with business requirements and adhered to delivery timelines, promoting effective collaboration across engineering and product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system performance and end-user experience, driving continuous improvements in backend processes within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code reviews and knowledge-sharing sessions to elevate team skill levels and foster a culture of continuous improvement and innovative solutions for construction industry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defensive programming practices to enhance application reliability and security, contributing actively to the team's goal of achieving high-quality code and robust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and contributed to training materials that supported the onboarding of new engineers and facilitated knowledge transfer across project initiatives within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