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Senior Software Engineer with over 11 years of experience in backend development and a passion for optimizing data pipelines and building robust APIs. Proficient in emerging technologies and frameworks, I excel at creating scalable solutions and collaborating with cross-functional teams to enhance product innovation.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Go, Kotlin, JavaScript, Java, C++, SQL,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Django, Express, Spring Boot, FastAPI, Gin, Ktor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ClickHouse, Redis, MongoDB, Neo4j, Memgraph, Elasticsearch, Qdrant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GCP, Terraform, CircleCI, Jenkins, GitHub Actions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Pipelines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Kafka, Apache NiFi, Airflow, Apache Spark, Weaviate, Pinecone, LangGraph, Arize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gRPC, GraphQL, OpenAPI, WebSockets, tRPC, JSON, XML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financial data processing,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efficient data analysis workflows and enhancing product capabilities within a remote team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database performance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 careful schema design, indexing strategies, and query optimization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faster query response times and improved overall system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high-throughput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ingestion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transform raw financial data into structured formats, facilitating efficient data retrieval and analysis by internal services and external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engineers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robust systems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workflow integration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backend services reliably handled data necessary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advanced analytics tasks.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overall system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observability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implementing comprehensive logging and monitoring solutions using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troubleshooting and reducing downtime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secure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interfaces for internal tools, which integrated financial data across products,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gRPC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to facilitate smooth transactions and data sharing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discussions on backend scalability and system resilience, proposing innovative solutions influenced by up-to-date industry trends in cloud computing and container orchestration.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 and best practice discussions, fostering a collaborative team culture and ensuring high-quality code standards across all software development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emerging database architectures,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 databases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modeling complex relationships within financial domains, enhancing data accessibility and processing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deploying containerized applications, ensuring smooth orchestration of services while promoting zero-downtime deployments as part of DevOps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documentation and user manuals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developers utilizing the API, facilitating ease of integration and improving user experience significantly based on feedback from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performance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 rigorous testing and iteration, applying results to improve service reliability and throughput consistently, guiding development efforts seamlessly.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backend best practices and technologies, sharing insights on developing efficient systems and fostering a growth-oriented environment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with product management to understand client needs and align development goals with strategic business objectives, ensuring the backend systems meet user expectations and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implemented new tools and technologies relevant to backend development and data processing, ensuring the team remains ahead of industry shifts and technological advancements.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processing within civil IT projects, leveraging tools and frameworks to enhance system performance and improve user interactions with digital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high-performance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interactions between the frontend user interface and backend databases across multiple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code quality by conducting regular code reviews and incorporating testing methodologies, leading to higher reliability and maintainability of software products.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cross-functional teams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into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systems, ensuring effective data storage and retrieval while addressing client needs directly.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and manage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infrastructure for both reliability and cost-effectiveness across multiple projects deployed in production.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databases that support various project requirements while aligning with enterprise data strategies for quick access and processing.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migrating traditional systems to cloud-based solutions, utilizing containerization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streamlined deployments and updates.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craft solutions tailored for their operational workflows in construction management, resulting in improved project tracking efficiency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 processes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transformed project data into business intelligence insights,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NiFi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data flow and integrity.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conferences and workshops focused on advancing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civil IT, bringing back insights that shaped internal processes and product development strategies.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continuous learning within the team, encouraging exploration of new technologies and methodologies that could enhance service offerings in the civil contracting space.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Navigated complex stakeholder relationships to drive collaborative project outcomes, ensuring that software solutions were both technically robust and met user expectations promptly.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