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 and integrations. Proficient in designing scalable APIs and microservices architecture to enhance application efficiency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 Architecture,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Jenkins, New Relic,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integrations between multiple systems, focusing on scalability and ease of maintenance to handle increasing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prioritize tasks, and implement solutions, fostering a collaborative environment that improved team productivity and integration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workflows and ensure consistent environments across development and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high-performance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 times and overall application efficiency through optimized code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backend services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while adhering to best practices in software development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address issues, leading to improved service uptime and overall user satisfaction in the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facilitating knowledge sharing and enhancing team capabilities for delivering robust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participating in daily stand-ups and sprint planning to ensure alignment with project goals and timely delivery of integration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while ensuring data security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provided actionable insights for optimization, effectively enhancing system response times and user experiences across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designs and created thorough API documentation to facilitate future maintenance and onboarding for development teams, ensuring clarity in service usage and integration 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access and improve application responsiveness, aligning with customers' changing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logging and code quality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maintainable and high-quality codebases that were easier to troubleshoot and enhance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enforce coding standards and address deficiencies, promoting a culture of continuous improvement and facilitating peer knowledge transfer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adopted emerging technologies in the industry, ensuring that the integrations' architecture remained current and efficient to support ongoing business transformation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civil IT digital solutions, supporting complex functionalities to enable seamless integration across planning, construction management,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gather business requirements and translate them into technical specifications, ensuring alignment between development efforts and customer needs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and maintainable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responsiveness while managing significant data traffic efficiently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the deployment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ensuring that all integrations functioned correctly and were equipped with redundancies for continuous operation.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testing framework for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vastly improving delivery timelines and reducing bugs in production with automated testing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collaboration, contributing to the improvement of paperless contracting systems and fostering digital transition in civil engineering projects through innovative backend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data warehouses and ETL processes to manage and analyze large datasets effectively, influencing project decisions on planning and management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specialized support for digital solutions in construction management and inspection, designing tailored backend functionalities to ensure enhanced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legacy systems with modern application frameworks, ensuring continuity of service during technology shifts that improved overall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third-party vendors to create data synchronization methods, ensuring the seamless transition of project data for enhanced work processes across various platforms used in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practices on existing backend services, utilizing profiling tools to improve resource consumption and enhance operational speeds of civil information systems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issue tracking system to monitor and resolve integration-related problems, effectively reducing downtime and enhancing the integrity of systems used in civil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