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11 years of experience in backend development, focusing on AI-powered products and collaborative environments. Adept in building secure, scalable solutions utilizing advanced frameworks and cloud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Java, JavaScript, C#, TypeScript, SQL,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ONNX, FastAPI, Triton, Docker, Kubernetes,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gRPC, GraphQL, Microservices, WebSockets, Message Queues, Apache Kafka, RabbitMQ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Cassandra, DynamoDB, MariaDB, SQLite,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CI/CD, Jenkins, Terraform, Ansible, Git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robust, scalable, and secure backend services for AI-powered products,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enhancing deployment efficiency and overall system reliability within Agile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scientists and ML engineers to integrate complex machine learning models into production systems,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processing pipelines for real-time inference.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APIs and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seamless communication between various microservices, which significantly improved system performance and scalability in response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orchestration, managing containerized application deployments and scaling across cloud infrastructures, ensuring high availability and disaster recovery capabilities for critical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rapid and reliable deployment cycles, thereby enhancing collaboration with the development and operations teams in the delivery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Monitored, debugged, and optimized backend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analysis, improving the overall performance and compatibility of backend operations to meet user demands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system architecture and technical standards, ensuring alignment with industry best practices in software development and security measures.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continuous feedback loops, fostering a culture of quality and learning within the engineering team, contributing to the personal and professional growth of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current with AI infrastructure trends, tools, and best practices, attending workshops and conferences to share knowledge and foster innovative solutions to complex problems in AI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resource management strategies and optimized cloud expenditures by implementing automated monitoring systems for performance metrics and cost analysis, yielding significant savings and improved resource allocation in the cloud.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services compliant with API documentation practices, improving integration capabilities across third-party services while ensuring robust security protocols were adhered to in data handling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machine learning model versioning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tracking, experimentation, and governance of ML model lifecycle management, ensuring seamless handover and reproducibility across project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Summarized and presented complex technical concepts to non-technical stakeholders, improving project buy-in and fostering a collaborative environment around AI initiatives and project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for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reduced regression errors and improved code quality across all applications under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Championing agile methodologies, led sprint planning and retrospectives, ensuring continuous improvement of agile practices and fostering a high-performance culture within development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efficient data processing pipelines catering to civil IT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which aided in orchestrating workflows for real-time data analysis in construction management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backend services quality by writing comprehensive APIs to manage digital solutions for planning and construction workflows,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RESTful service development and optimization.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projects within civil IT, assisting in the implementation of systems that supported paperless contracting and digitization of inspection processes,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hosting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of a robust microservices ecosystem,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deployment and isolation of application modules that improved the overall scalability and maintainability of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tools and dashboards to facilitate collaboration and communication among project teams,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interfaces for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legacy systems by integrating cloud-native solutions and microservices architecture, which reduced overall operational costs and improved service speed for construction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troubleshooting and optimization of existing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integration, streamlining software development and deployment processes across several high-stakes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geo-spatial analysis tools that provided critical data for construction and urban planning, leveraging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derive insights from large datasets.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communication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usability of software interfaces for the construction management sector, facilitating instant feedback and updates between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hands-on training with junior developers on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maintaining coding best practices within the team to promote a culture of quality coding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presentations to outline project scope and deliverables related to feature enhancements in software used for the civil engineering domain, improving client engagement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 streams effectively within complex IT systems in civil frameworks, ensuring high performance and reliability in data processing from various sources.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