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adaptable software engineer with 11 years of experience specializing in backend software development, particularly using Python and FastAPI. Proven expertise in building scalable, cloud-native solutions utilizing AWS platforms, fostering collaboration among cross-functional teams to deliver projects effectively and efficiently.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C#, Go, Node.js,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NestJS, Flask, Django, Express.js, Spring Boot, GraphQL,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Terraform, Docker, S3, Lambda, RDS,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Bitbucket, CircleCI, Travis CI, Prometheus, Grafana,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Elasticsearch, Oracle DB,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 Architecture, Event-Driven Architecture, Domain-Driven Design, API Design, Asynchronous Processing, Message Queues, Service Mesh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system responsiveness and throughput by focusing on efficient API design and microservices architecture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infrastructure, leveraging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robust, scalable applications aligned with company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ensuring robust architecture and effective execution of software projects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automated the deployment process, thus reducing manual errors and deployment time while increasing overall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provisioning process of cloud resources and enhancing the team's agility and response to changing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best practices in code quality through rigorous testing and code reviews, enhancing team efficiencies and reducing technical debt over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to refine development processes, integrating user feedback and leveraging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deployment and operations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team's ability to detect issues proactively by providing actionable insights into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ensure alignment between technology implementation and business objectives, watching for potential impacts on usability and user satisfaction through system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fostering an environment of learning and collaboration, guiding them in adopting modern development practices and new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industry trends and emerging technologies, fostering an innovative culture that embraced new solutions to optimize business processes and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software solutions for the civil IT sector, focusing on effective integration of data management systems during planning and bidding for construction projects, streamlining critical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technologies to design robust data models, facilitating seamless data access and manipulation for diverse digital solutions utilized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meticulous API design efforts, implementing RESTful services that enabled seamless integration with frontend applications, enhancing user experiences in civil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workshops to understand user needs, translating them into actionable development tasks, and consistently delivering on-time digital solutions that met or exceeded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refactoring code and optimizing algorithms, ensuring reliability and performance in high-demand environments typical of civil engineering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project scopes, assess risks, and develop concrete timelines ensuring all deliverables were completed as scheduled and to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initiatives for existing systems, providing solutions that reduced downtime and improved overall system performance in busy environments, particularly during critical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software development practices such as test-driven development (TDD) and pair programming techniques, facilitating higher code quality and team cohesion throughout the project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