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full software development lifecycle focusing on web and mobile applications. Proficient in back-end technologies and tools, including Python, PostgreSQL, and AWS. Proven ability to enhance system capabilities through analysis, design, and implementation of microservices and containerized applications. Strong background in DevSecOps practices and methodologies with diverse collaboration experience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C#, Go,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RDS, Oracle, SQLite,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Docker, Kubernetes, OpenShift,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Git, GitHub, Maven, Ansible, Packer,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React, Node.js, Express, GraphQL, Hibernate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robust back-end architectures to support new capabilities and system integrations, ensuring all solutions were compliant with industry best practices and met operational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seamless integration with front-end applications and provided essential functionalities to various services and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structures to improve application performance, enhance data accessibility, and ensure reliability, resulting in a more efficient system overall during application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support scalability and resilience, enabling continuous delivery of high-quality software while optimizing resource utilization and implementation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to gather requirements and define solutions in alignment with business objectives, fostering strong communication and teamwork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technical documentation for system structures, API functionalities, and operational guidelines to assist team members in understanding application flows and enhancing onboarding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operability by conducting rigorous systems tests and developing strategies to ensure compliance with project standards, leading to improved deliverables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project management and version control, promoting collaboration within the team and ensuring consistent tracking and deployment of application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that improved code quality and fostered an environment of continuous learning among team members, nurturing overall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testing scripts for back-end functionalities to ensure product quality, reliability, and efficiency, significantly decreasing the occurrence of critical bugs during deployment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container management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processes and optimize the deployment of applications across multiple environments, ensuring the rapid provision of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initiative for migrating legacy systems to cloud infrastructure, utilizing </w:t>
      </w:r>
      <w:r w:rsidRPr="003813CA">
        <w:rPr>
          <w:rStyle w:val="span"/>
          <w:rFonts w:ascii="Arial" w:eastAsia="Century Gothic" w:hAnsi="Arial" w:cs="Arial"/>
          <w:b/>
          <w:bCs/>
          <w:sz w:val="22"/>
          <w:szCs w:val="22"/>
        </w:rPr>
        <w:t xml:space="preserve">OpenShift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Amazon ECS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modernize operations and reduce technical debt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backend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architecture, and cloud deployment strategies, enhancing the team's overall skill set and performance for future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teams to integrate user feedback into back-end solutions, enhancing user satisfaction and improving application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more efficient deployment process and less downtime for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systems for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streamlined planning and management processes, enhancing project completion rates and enabling more efficient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specialized features that facilitated construction management and inspection processes through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communication among stakeholders and providing real-time updates on project statuses.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daily stand-ups and sprint planning sessions, ensuring effective collaboration within the team and promoting transparency around project progress.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in best practices for writing clean, maintainable code while reinforcing concepts from the civil engineering domain to support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cloud services for improved data management and application accessibility, utilizing </w:t>
      </w:r>
      <w:r w:rsidRPr="003813CA">
        <w:rPr>
          <w:rStyle w:val="span"/>
          <w:rFonts w:ascii="Arial" w:eastAsia="Century Gothic" w:hAnsi="Arial" w:cs="Arial"/>
          <w:b/>
          <w:bCs/>
          <w:sz w:val="22"/>
          <w:szCs w:val="22"/>
        </w:rPr>
        <w:t xml:space="preserve">AWS 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and automated deployment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tools for automated testing and QA processes in civil IT solutions, resulting in higher reliability and robustness of features before deployment under tight schedules.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define and refine functional requirements, translating business needs into actionable technical specifications aligned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implemented architectural designs that supported the transition from a monolithic architecture to a microservices architecture, significantly enhancing system modularity and technical flexibility.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data structure optimization and indexing strategies to maximize database efficiency, resulting in an improved experience for users relying on data access within the platform.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drive software development efforts, enhancing team responsiveness to change while also ensuring the timely delivery of civil IT applications and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documentation and training materials for new system features, ensuring effective knowledge transfer and usability of the software among stakeholders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migration of existing systems to more modern platforms, using industry-standard frameworks and libraries to support enhanced geographical information systems capabilities.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