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focusing on web and mobile applications. Proven track record in developing robust software solutions using cutting-edge technologies such as SSAS, Snowflake, SSIS, and SOAP APIs. Committed to enhancing operational efficiency through strong collaboration with stakeholders to deliver innovative applications tailored to business needs. Adept in employing development methodologies such as Behavior Driven Development and Test Driven Development to achieve high-quality software outputs.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Python, JavaScript, SQL, HTML/CSS,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Platforms:</w:t>
      </w:r>
      <w:r w:rsidRPr="003813CA">
        <w:rPr>
          <w:rFonts w:ascii="Arial" w:eastAsia="Century Gothic" w:hAnsi="Arial" w:cs="Arial"/>
          <w:sz w:val="22"/>
          <w:szCs w:val="22"/>
        </w:rPr>
        <w:t xml:space="preserve"> ASP.NET, Spring, Django, Node.js, React, Angular, Flutter,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SSAS, Snowflake, SSIS, ETL, SQL Server, Oracle,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and Integration:</w:t>
      </w:r>
      <w:r w:rsidRPr="003813CA">
        <w:rPr>
          <w:rFonts w:ascii="Arial" w:eastAsia="Century Gothic" w:hAnsi="Arial" w:cs="Arial"/>
          <w:sz w:val="22"/>
          <w:szCs w:val="22"/>
        </w:rPr>
        <w:t xml:space="preserve"> SOAP API, REST API, GraphQL, gRPC, MuleSoft, Azure Logic Apps, Apache Kafka,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Testing:</w:t>
      </w:r>
      <w:r w:rsidRPr="003813CA">
        <w:rPr>
          <w:rFonts w:ascii="Arial" w:eastAsia="Century Gothic" w:hAnsi="Arial" w:cs="Arial"/>
          <w:sz w:val="22"/>
          <w:szCs w:val="22"/>
        </w:rPr>
        <w:t xml:space="preserve"> Docker, Kubernetes, Jenkins, Git, Maven, JUnit, Selenium,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applications that supported Pennymac's Mortgage Servicing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Behavior 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and customer satisfaction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business analysts and stakeholders to gather requirements, translating complex business needs into actionable technical specifications that align with the company's objectives and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data 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integrity and availability which resulted in streamlined reporting processes for management decision-making purposes.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application architectural frameworks incorporating established design principles to ensure scalability and maintainability of software systems, aligning closely with Pennsylvania’s business functionalities and technology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UAT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identifying issues and coordinating with development teams for effective defect resolution and improved application reliability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on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incorporating best practices in database design and management to support application development and data analysis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established development standards to improve code quality and adherence to best practices across the engineering team, fostering a culture of excellence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workflows, ensuring timely delivery of features to stakeholders while adapting to changing requirements and priorities in fast-paced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providing insightful feedback and suggestions for process enhancements that contributed to the overall productivity and effectiveness of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features and technical processes to support internal training and knowledge transfer among team members, ensuring a cohesive understanding of the systems in use.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sharing expertise in industry best practices, fostering their growth and enhancing the team's overall skill set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regulatory requirements within the mortgage industry, ensuring that software solutions remained compliant while meeting user needs, promoting trust and reliability with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maintenance of existing applications, identifying and resolving performance bottlenecks, which enhanced overall system responsiveness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applications and manage resources efficiently, contributing to enhanced application scalability and performance, aligned with DevOps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accountability within the team by upholding core values of collaboration and ethical standards in project management, which inspired confidence and productivity across collaborative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tailored to civil IT including planning, bidding, and construction management software systems, ensuring effective digital workflows and improved project management capabilities for clients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core functionalities for paperless contracting solutions by integrating innovative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efficiencies and facilitating remote interactions between contractors and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enhance software features, focusing on user-centric design and consistent usability across different platforms and devices to meet the needs of civil sector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rigorous testing protocols and responsive debugging procedures for software developed under civil IT applications, ensuring deployment of stable, high-performance solutions with minimal downtime and maintenance.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conduct needs assessments and refine application specifications, utilizing feedback to drive iterative design improvements that aligned with end-user workflows and business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data visualization tools, providing clients with real-time analytics and insights into project performance, budgeting, and resource allocation, enhancing decision-making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collaborative project management tools to better coordinate teams, track progress, and ensure deadlines were consistently met while maintaining high-quality standards in all software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thought leadership on the intersection of technology and civil engineering practices, fostering innovative solutions that bridge digital processes with traditional construction methodologies for enhanced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IT goals with organizational objectives, advocating for digital growth initiatives that could streamline operations and improve service delivery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pair programming and knowledge-sharing sessions, fostering a team atmosphere conducive to professional growth and sustained productivity in developing custom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deployment of software updates and enhancements while adhering to proven ITIL practices, ensuring minimized service disruptions and maximized user satisfaction through effective change management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past projects to identify lessons learned and establish best practices in software lifecycle management, documenting insights for future reference to continuously improve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