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designing and developing dynamic web and mobile applications. Proficient in .NET, ASP.NET, C#, and modern frameworks including Angular and Kendo UI. Demonstrated expertise in collaborating with cross-functional teams to deliver scalable software solutions while ensuring maintainability and security. Passionate about leveraging technology to enhance user experience and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Angular, Kendo UI,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SQL Server,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SOA, Microservices, n-tier, OOP,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TDD, BDD,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security best practices while enhancing performance and user experience across various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re-engineering legacy applications to optimize performance, incorporating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achieving seamless integration with existing databases and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 schemas, stored procedures, and efficient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maintainability and performance of enterprise-grade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for technical design discussions, influencing architectural decisions and delivering consensus-based software solutions aligned with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guiding them through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proactive coding techniques, and effective collaboration methodologies to foster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audits to uphold quality standards, leveraging automated testing frameworks to ensure the integrity and reliability of software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requirements, translating business needs into technical specifications and leading the development of user-focused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UI performance and back-end processes through proactive tuning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improved application logic, successfully mitigating risks and enhancing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workflows, significantly accelerating deployment cycles and reducing turnaround times for new features and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microservices architectures, enabling flexible deployment strategies and efficient resource utilization across cloud platforms and on-premises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fostering open communication with project management to prioritize tasks and adapt to changing requirements while maintaining timelines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Embedded security practices into the development lifecycle, ensuring compliance with both internal policies and regulatory standards to protect sensitive data throughout the software delivery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Kendo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enrich user interfaces with rich data visualization capabilities, enhancing overall user experience by delivering interactive app features relevant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evaluating new technologies and frameworks to enhance application performance and streamline development processes, driving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retrospectives to analyze outcomes, documenting learnings to improve future performance and team dynamics, thereby establishing effective long-term strategies for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focusing on civil IT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client-side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usability and facilitate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the implementation of an integrated solution for bidding and contracting processes, improving operational efficiency and compliance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reports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stakeholders with actionable insights, improving decision-making processes in project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guided junior developers on effective use of development environments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learning culture and boosting productivity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analysts to gather requirements for electronic project submission systems, designing user-centric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newer technologies, ensuring a smooth transition while addressing performance bottlenecks in legacy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application logic.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end-to-end testing processes, collaborating with the QA team to develop effective testing strategies, minimizing errors in production while enhancing product quality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projects aimed at promoting paperless contracting by digitizing forms and workflows, utilizing modern web technologies for enhanced accessibility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streamlining workflow, facilitating high-quality product delivery through effective collaboration and continuous integration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and partners to align on project deliverables, ensuring solutions met all regulatory requirements as well as internal quality standards, emphasizing strong communication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best practices documents for navigating the challenges of digital solutions within civil IT frameworks, enhancing knowledge sharing and supporting future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team meetings, fostering collaboration between departments to align technology implementations with business goals and user needs, enhancing stakeholder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