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focused on architecting and implementing complex backend solutions on AWS, Python, and various tech stacks. Proven track record in collaborative environments, leveraging strong analytical abilities to enhance data-driven solutions and improve product stability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C#, Java, JavaScript, Go, Ruby,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Data Services:</w:t>
      </w:r>
      <w:r w:rsidRPr="003813CA">
        <w:rPr>
          <w:rFonts w:ascii="Arial" w:eastAsia="Century Gothic" w:hAnsi="Arial" w:cs="Arial"/>
          <w:sz w:val="22"/>
          <w:szCs w:val="22"/>
        </w:rPr>
        <w:t xml:space="preserve"> AWS, Lambda, Cognito, S3, CloudFront, Elastic Search, Athena,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and Integration:</w:t>
      </w:r>
      <w:r w:rsidRPr="003813CA">
        <w:rPr>
          <w:rFonts w:ascii="Arial" w:eastAsia="Century Gothic" w:hAnsi="Arial" w:cs="Arial"/>
          <w:sz w:val="22"/>
          <w:szCs w:val="22"/>
        </w:rPr>
        <w:t xml:space="preserve"> REST APIs, GraphQL, Swagger, Postman, API Gateway, API Management, OpenAPI, Webhooks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Django, Flask, FastAPI, Spring Boot, Node.js, Express.js, Ruby on Rails,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MySQL, PostgreSQL, DynamoDB, SQL Server, Firebase, Redis,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AWS-based backend solutions employing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improving system reliability and response times for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with frontend services, enhancing user experience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best practices in code optimization, deployment processes, and architecture for scalable and secure backend solutions in a distributed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statistical models and data solutions that powered real-time analytics applications, streamlining data operations for business-critical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version control, thereby reducing feature release cycles and improving product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structured analysis of technical challenges, translating complex data requirements into actionable design specifications for engineering teams, ensuring alignment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workflow enhancing communication across teams, enabling shared understanding of technical requirements and development methodologies to drive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documentation initiatives aimed at maintaining clear guidelines for system integration and performance metrics, serving as a reference point for development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potential technical risks and developed mitigation strategies to ensure projects remained aligned with industry standards and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and orchestration strategies for cloud-based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technical guidance and support, enabling skill growth and ensuring adherence to quality code standards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methodology practices, including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iterative development processes and enhance team productivity and project visibility throughout engineering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microservices architecture within AWS environments for improved modularity, allowing for independent lifecycle management of application components, thus promoting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implemented optimization techniques for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query performance and efficient data retrieval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solutions for planning and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for bidding and procurement platforms, implementing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third-party tools and services used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project teams to streamline paperless contracting processes, ensuring adherence to compliance and regulatory standards while implementing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systems within civil IT frameworks to ensure that best practices were followed in the software development lifecycle, boosting overall system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applications for inspection and monitoring purposes, enhancing the overall efficiency of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applications on cloud platforms, emphasizing the use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cutting-edge technologies into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stakeholders to gather requirements and create technical specifications for software that will enhance operational efficiencies across various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validation of software applications to ensure functionality and reliability in real-world conditions, utilizing effective debugging practices to resolve issues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 sessions to educate non-technical stakeholders on new digital solutions, focusing on the benefits and implementation strategies pertinent to civil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into existing systems to enhance customer relationship management capabilities, improving engagement with stakeholders involved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migration strategies for legacy systems, ensuring the smooth transition of data which bolstered overall security and performance metrics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shift towards agile methodologies within the team, enhancing responsiveness to project changes and fostering a culture of continuous improvement.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