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Senior Software Engineer with over 11 years of experience in software development, specializing in building intelligent systems and autonomous AI agents for enhanced security testing. Proven expertise in utilizing advanced AI/ML methodologies, alongside a profound understanding of vulnerabilities in production environments. Adept at collaborating with cross-functional teams to innovate and push technological boundaries in offensive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Golang, JavaScript, TypeScript,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LangChain, AutoGPT, CrewAI,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&amp; Application Development:</w:t>
      </w:r>
      <w:r w:rsidRPr="003813CA">
        <w:rPr>
          <w:rFonts w:ascii="Arial" w:eastAsia="Century Gothic" w:hAnsi="Arial" w:cs="Arial"/>
          <w:sz w:val="22"/>
          <w:szCs w:val="22"/>
        </w:rPr>
        <w:t xml:space="preserve"> React, Node.js, Express, Spring Boot, Ruby on Rails,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Testing Tools:</w:t>
      </w:r>
      <w:r w:rsidRPr="003813CA">
        <w:rPr>
          <w:rFonts w:ascii="Arial" w:eastAsia="Century Gothic" w:hAnsi="Arial" w:cs="Arial"/>
          <w:sz w:val="22"/>
          <w:szCs w:val="22"/>
        </w:rPr>
        <w:t xml:space="preserve"> Burp Suite, Metasploit, OWASP ZAP, Nmap, Wireshark, Snyk, Fortify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intelligent autonomous security testing agents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large language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can autonomously recognize vulnerabilities in production applications and adapt like top penetration testers.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reconnaissance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that autonomously identify vulnerabilities and execute complex attack chains within real-world environments, significantly enhancing testing efficiency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automation pipelines transforming manual pen testing processes into intelligent systems, achieving consistent results while reducing human intervention 24/7 across multiple targets.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systems that continuously evolve their attack strategies, leveraging feedback loops to improve agent performance and real-time decision-making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memory management into AI systems to allow intelligent agents to retain state and knowledge, minimizing redundant actions and optimizing vulnerability detection processes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elite security professionals to align technical developments with industry standards, ensuring that AI tools contributed to effective security solutions and adhering to ethical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deployments, enhancing mother system reliability by establishing CI/CD pipelines, essential for production-grade solutions serving Fortune 100 clients with enterprise-level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evaluation and monitoring frameworks for AI agents to discern genuine vulnerabilities from false positives, ensuring accurate feedback mechanisms in pentesting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rapid prototyping of AI-driven security solutions to push innovation boundaries and solidify the agency’s leadership role in offensive security metrics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progressive improvement by measuring agent performance and iterating on design, fostering teams adept at advancing security through innovative tech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integration of AI agents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Bishop Fox's Cosmos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operation and management of agent interactions within enterprise-level infrastructure capable of handling large-scale testing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digital solutions for planning, bidding, and paperless contracting aimed at construction and inspection management, utilizing industry-specific knowledge to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user-centric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interactions with external applications while ensuring robust security and performance across all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designing responsive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intuitive user experiences while simultaneously ensuring secure and efficient back-end support.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teams in the design and architecture of reliable, high-volume databases that adhered to best practices while supporting complex data-driven applications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deployments and maintenance of applications on cloud platforms, primarily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scalable performance in digital solutions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and integration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overall system reliability and code quality, essential for successfully delivering production-ready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closely observe production systems, facilitating quick resolution of incidents and system performance evaluations.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security testing initiatives by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Nmap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Burp Suite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security assessments seamlessly into the software development life cycle of digital products.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