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designing and implementing robust, scalable solutions leveraging AI, microservices, and cutting-edge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HTML, CSS, Node.js, Python,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Angular,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Express.js, Spring Boot, FastAPI,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 SQL, MongoDB, PostgreSQL,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Azure, Docker, Kubernetes,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LangChain, OpenAI, Pinecone, Supabase, TensorFlow,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full-stack applications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effectively across cross-functional teams while providing innovative solutions in </w:t>
      </w:r>
      <w:r w:rsidRPr="003813CA">
        <w:rPr>
          <w:rStyle w:val="span"/>
          <w:rFonts w:ascii="Arial" w:eastAsia="Century Gothic" w:hAnsi="Arial" w:cs="Arial"/>
          <w:b/>
          <w:bCs/>
          <w:sz w:val="22"/>
          <w:szCs w:val="22"/>
        </w:rPr>
        <w:t xml:space="preserve">remote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best coding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feature delivery and ensuring seamless user experiences in high-traffic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AI/ML engineers to create and integrate applications using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enhancing operational workflows through innovative uses of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AI orchestration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maintained code quality standards that foster a culture of excellence, ensuring long-term maintainability of complex systems while mentoring junior developers in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modular development processes which streamlined deployment and scaling across various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user-friendly design, while performing extensive </w:t>
      </w:r>
      <w:r w:rsidRPr="003813CA">
        <w:rPr>
          <w:rStyle w:val="span"/>
          <w:rFonts w:ascii="Arial" w:eastAsia="Century Gothic" w:hAnsi="Arial" w:cs="Arial"/>
          <w:b/>
          <w:bCs/>
          <w:sz w:val="22"/>
          <w:szCs w:val="22"/>
        </w:rPr>
        <w:t xml:space="preserve">DOM manipulations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representation and interactive content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services seamlessly into full-stack solutions, utilizing frameworks like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development of AI-enhanced user experiences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storage solutions utilizing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robust data integrity across multiple application states, reinforcing the backend infrastructure for high-performance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Agile teams, promoting transparency and efficiency in delivering project milestones, while adapting to evolving project requirements and stakeholder feedback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latest trends in web and mobile technologies to propose new ideas and enhancements that kept the organization at the forefront of digital innovation in the financial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setting up containerized deployments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scalability of applications while supporting continuous integration and continuous deployment (CI/CD)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adopted industry innovations relating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fintech, integrating these advancements into applications that consistently delivered user value and competitive advantages.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knowledge of industry trends and technologies, leveraging this information to drive innovation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semantic search solutions and utilized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retrieval techniques, thereby improving application performance metrics in conjunction with AI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with stakeholders including product managers and data scientists to align development objectives with business goals, ensuring strategic project direction and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implementing user-centric design principles, enabling effective online collaboration within teams in the civil IT sector, leveraging tools such as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responsive design into applications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a superior user experience across devices, which was critical for the firm's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civil engineering domain to develop innovative digital solutions that streamlined construction management processes through paperless contracting and enhanced data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within project workflows, focusing on optimizing queries and data transactions while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RESTful APIs, facilitating seamless integration with frontend applications and supporting real-time data functionalities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to validate applications, ensuring that projects met exacting client requirements while selecting appropriate methodologies for QA testing and validation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sprint planning, and retrospectives, fostering a collaborative atmosphere that enabled teams to achieve high productivity, working effectively with both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Familiarized and collaborated with clients to understand their unique challenges in civil IT, providing tailored software solutions and innovative tools that enhanced communication and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developers, sharing technical knowledge around modern JavaScript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contributing to the overall skill enhancement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refactoring legacy systems into modern architectures, ensuring sustainability and maintainability while supporting broader agency objectives in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to deploy applications, achieving operational efficiencies and robust security standards, aligning with industry best practices particularly around data privacy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process through digital solutions, utilizing existing Salesforce tools and integrating backend systems for enhanced project visibility, permitting the management of contracts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application performance and user engagement metrics through insights gained from analytics and user feedback, ensuring ongoing enhancement and user satisfaction with digital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