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over 11 years of experience in software development, specializing in backend and AI-based systems. Proven expertise in Python, AWS, and API design. Adept in building scalable services and leading data-driven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Pandas, NumPy,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Elasticsearch,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WebSocket, gRPC,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AI-powered services, focusing on document processing and retrieval that contributed to optimizing overall data management workflows for Better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highly reliable RESTful APIs for diverse applications, ensuring robust backend functionality while collaborating effectively with the product and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about best practices in development, testing, and deployment processes, fostering a productive engineering culture centered around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executed data-driven experiments to refine machine learning models, significantly contributing to the enhancement of model accuracy, quality, and operational efficiency in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implementing cost-effective strategies by leveraging services such as EC2 and S3 for enhanced data storage and processing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data science, and engineering teams to translate ambiguous project requirements into achievable and shippable capabilities that deliver real business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clear success metrics for AI project initiatives, driving continuous improvements through systematic evaluation methodologies that prioritize quality, latency,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Scheduled regular code reviews and implemented CI/CD practices that ensured high-quality software deployment processes, leading to significant reductions in production incidents and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a knowledge-grounded AI capability stack that effectively integrates unstructured data into relevant outputs while enhancing overall reliability and observability of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technical ideas and architectural changes to stakeholders, ensuring alignment across teams and facilitating smoother transitions during project rollouts and technological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reusable resources, such as playbooks and templates, that enhanced the repeatability of successful AI initiatives across multiple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documentation for data pipelines and APIs that improve maintainability and serve as valuable resources for future engineering teams working on related projects smoothly.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emerging technologies and methodologies within the AI space, ensuring the organization remains on the frontline of innovation in logistics decisions and operational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application performance metrics to identify bottlenecks and inefficiencies, proposing actionable recommendations that resulted in enhanced system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experimentation and the A/B testing of features that directly impacted user engagement and satisfaction, ensuring that the development approach remains user-centric and impactful.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that supported Civil IT applications, enabling efficient planning, bidding, and construction management which bolstered project delivery timelines and improved client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improved data services to manage unstructured data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real-time data insights and informed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teams to integrate customer feedback into system designs, enhancing the adaptability of solutions in response to user needs while ensuring robust functionality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paperless contracting solutions, contributing to the deployment of innovative technologies that streamline workflows and enhance project management efficiency throughout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specifications for system architectures and user interfaces that aligned with client requirements while demonstrating excellent interpersonal skills when gathering project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safe quality measures for coding practices, influencing the organization’s shift towards DevOps methodologies that included automated workflows and enhanced product stability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initiated troubleshooting to improve software systems, focusing on minimizing disruption during product launch phases through proactive testing and refinement.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Scrum ceremonies to sync with full project teams, emphasizing collaboration and transparency to ensure that all stakeholders remained up to date on project progress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in civil engineering to deploy IT solutions that optimized construction project flows, ensuring project timelines and resources remained consistently aligned and efficient.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structured project data for easy retrieval and analysis, which helped identify efficiencies and optimize workflows effectively in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technical documentation practices for development projects, creating detailed guides and best practices that improved onboarding processes for new team members involved in development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 compliance and security protocols, ensuring all deliverable systems adhered to industry standards for technology solutions in civil project management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