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AI Engineer with over 11 years of experience in software development, focusing on web and mobile applications. Proven ability to design, build, and evaluate production-grade AI systems using advanced technologies. Adept in collaborating with cross-functional teams to integrate AI into business workflows, ensuring delivery of high-impact solutions that meet user and business needs. Strong skills in Python, AWS, and containerized deployments, with hands-on experience in LLMs, observability tooling, and evaluating AI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NoSQL, Rust,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Hugging Face, PyTorch, Anthropic, LangGraph, Ollama, OpenClaw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RAG, Agent workflows, Tool calling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Vector databases, APIs, Event-driven systems, Observability tooling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end-to-end AI solutions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tooling platforms, ensuring they are scalable, reliable, and efficient for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robust evaluation frameworks for production AI systems, focusing on identifying key performance metrics and designing feedback loops for continuous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 to accurately frame problems for AI solutions, adapting AI technologies into existing workflows to drive transformative business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Build and optimize scalable inference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meet security, speed, and observability benchmarks necessary for high-stakes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 with advanced AI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fine-tuning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model effectiveness across various applications including customer service and document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detailed performance analysis and failure investigations to enhance the effectiveness of production AI systems, leveraging quantitative metrics to drive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strategic technical discussions to propose improvements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platform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opting for tools and practices that enhance team efficiency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cloud-based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AI applications, ensuring compliance with industry regulations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engineers in AI system integration, sharing insights from extensive experience to foster a culture of knowledge sharing and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comprehensive real-time monitoring tools that ensure high levels of operational transparency for AI systems deployed in business-critical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 with new AI models and tools, diligently evaluating their applicability and relevance for specific business needs and ensuring solutions remain cutting-edge and relevant.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initiatives that blend AI into onboarding processes and customer support functions, creating systems that enhance overall customer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community-driven AI projects and open-source contributions, showcasing thought leadership and commitment to advancing the field of AI and machine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 in-depth data analysis to extract insights that inform the development and enhancement of AI products, ensuring alignment with business objectives and user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closely with stakeholders to extract requirements and deliver solutions that address complex business needs through innovative AI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digital construction management platform, focusing on integrating AI solutions to streamline project oversight and operational efficiency within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and systems for effective information flow in civil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data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AI-driven risk analysis tools aimed at improving project bidding processes, leveraging predictive analytics for decision-making support in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reporting systems that utilized advanced visualization tools and APIs for stakeholders, ensuring clarity and accessibility to critical project insights and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develop features that supported paperless contracting, ensuring compliance with digital workflows and enhancing user experience with intuitive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workshops aimed at upskilling team members in emerging technologies related to AI and machine learning applications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that enabled real-time project monitoring and feedback loops for construction sites, enhancing visibility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define and prioritize product features that aligned with business strategies and customer demands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to innovate on digital solutions tailored for the construction sector, leveraging insights from user feedback to improve product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integration of machine learning models into project inspections, facilitating improved data collection and analysis during construction phases, thus reducing inaccuracies and costs.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