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particularly in web and mobile applications. Expertise in .NET Framework, ASP.NET Core, and C# with a deep understanding of backend architectures and microservices, committed to delivering high-quality, reliable solutions in a collaborative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.NET Core, ASP.NET Core, Entity Framework, Microservices,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GitLab CI, Jenkins, Docker, Kubernetes, Azure DevOps,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NUnit, Moq, Selenium, Jest, Cypress,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Deployment, TDD, BDD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tasks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delivery and adherence to best coding practices while collaborating closely with cross-functional teams on complex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implementing microservices architectures for high-performance applications, enhancing system scalability and maintainability while promoting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problem-solving during architectural design sessions, identifying potential issues and proposing effective design patterns that align with business and technical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robust service reliability and performance through the implementation of resilience patterns and caching strategies,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solution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participated in knowledge sharing initiatives to maintain high engineering standards and foster a culture of continuous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streamline deployments and integrations,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and enhance development workflows and reduce time-to-market.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technical discussions, collaborating with team members and stakeholders to refine product requirements and mitigate potential risks through strategic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focused on improving the software development lifecycle by adhering to Agile methodologies and promoting best practices across the team during sprint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support to junior developers, helping to elevate technical proficiency through sharing knowledge on best practices in coding, testing, and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unit and integration testing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and reliable functionalities across various applications under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community building by sharing insights and experiences regarding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fintech application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curiosity and continuous learning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applications by migrating critical components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performance, security, and aligned with modern architectural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early detection of performance bottlenecks, significantly improving service uptime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cross-functional team collaborations to define architectural frameworks and establish coding standards that align with industry trends, enhancing overall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continuous feedback cycles through regular sprint retrospectives, successfully enhancing team dynamics and implementing actionable insights into future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web applications for the civil IT sector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by providing seamless digital solutions for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exchange, enabling responsive and high-performing applications that meet client requirements and industry standards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managers and stakeholders to gather requirements, resulting in the successful launch of multiple projects that adhere to client specifications and timelines without compromising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focusing on delivering incremental improvements in software functionalities while adapting to evolving workflows in Agile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software practices by managing the entire software development lifecycle from concept to deployment,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ensured robust application performance and reduced bug occurrence in production environments significantly during the QA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in digital solutions for paperless contracting, contributing to reducing administrative effort and supporting a more sustainable approach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code reviews, encouraging peer feedback, and fostering a culture of continuous improvement which significantly enhanced team performance and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new technologies and industry trends, ensuring the team's technology stack remained cutting-edge and aligned with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provide essential insights into testing processes, helping bridge gaps and ensuring that deliverables consistently met the quality standards required by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all software releases were documented and compliant with industry norms, enhancing team productivity and client satisfaction by aligning efforts with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client relationships through continual engagement, ensuring their feedback was reflected in product enhancements for civil IT applications, thereby reinforcing stakeholder trust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