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Security Engineer with over 11 years of experience in software development, focusing on application security, building robust security foundations for web and mobile applications while leveraging innovative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C#,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Spring, React, Node.js, Django, Angular, Express,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DAST, DevSecOps, OWASP ZAP, Burp Suite, Checkmarx, SonarQube, Fortify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Terraform, Ansible, Docker,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Vulnerability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Nessus, Qualys, Rapid7, OpenVAS, Metasploit, Prowler, GitGuardian, Centrify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with product teams, aligning security processes with product features to ensure that security considerations were integrated into development from inception to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 program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establishing and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scanning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automating security checks directly within the software development lifecycle to minimize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penetration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applications, identifying potential security vulnerabilities across the tech stack, documenting findings, and collaborating with cross-functional teams to remediate issues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secure application architectures with a focus on innovative security features,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customer data during model training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controls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training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security best practices aligned with organizational goals while maintaining a high velocity of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secure coding standards within engineering teams by providing reusable security patterns, enabling developers to build secure software by default without hindering their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across engineering and security teams,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reduce security risks during product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Checkmarx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vulnerability assessments and ensuring timely patching aligned with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code reviews, ensuring adherence to security practices while educating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various programming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threats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security landscape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defense strategies against novel risks that arose due to innovative AI technologies being integrated into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internal documentation for security processes and procedures, ensuring transparency and promoting a culture of security awareness across engineering teams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convey complex security concepts as actionable guidelines, fostering a secure development environment that focused on collaboration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regulatory compliance standards, ensuring that the organization adhered to relevant industry guidelines and integrating them into application security policies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the overall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workflows that balanced the need for security with the need for rapid feature deployments in a dynamic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engineering, and security teams to define security requirements for new features, ensuring that security was a shared responsibility throughout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produce scalable solutions for construction management and bid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management for digital solutions in civil IT, crafting comprehensive project documentation and fostering cross-team collaboration to ensure timely project deliveries with minimized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assessments,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identification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remediation processes that streamlined application health monitoring during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meetings,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enhancing team delivery through a shared responsibility for security within engineering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the organization’s security posture by implementing best practices and conducting regular security training workshops, which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alongside civil project stakeholders to outline security requirements, ensuring digital solutions adhered to regulatory compliance and operational standards of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code reviews and manual testing, identifying and mitigating security flaws early in the development process to prevent vulnerabilities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integration of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platforms, enhancing user experience while maintaining stringent security practices within the user interface.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AWS and Azure to host secure application environments, promoting best practices in security configurations and access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security monitoring and rapid incident response capabilities within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sector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understand their digital needs, adapting solutions to match their operational requirements while ensuring data security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secure coding practices into their workflow, conducting regular evaluations of code repositories to ensure compliance with established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