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Sales Engineer with over 11 years of experience in software development, focusing on web and mobile applications. Proficient in delivering technical solutions to enhance customer satisfaction and drive business objectives through innovative software solutions. Adept at collaborating with diverse teams to translate complex technical concepts into tangible business outcomes, ensuring alignment with customer needs and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Python, Ruby,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 APIs, GraphQL, Node.js, Serverless, Webhooks,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Tools:</w:t>
      </w:r>
      <w:r w:rsidRPr="003813CA">
        <w:rPr>
          <w:rFonts w:ascii="Arial" w:eastAsia="Century Gothic" w:hAnsi="Arial" w:cs="Arial"/>
          <w:sz w:val="22"/>
          <w:szCs w:val="22"/>
        </w:rPr>
        <w:t xml:space="preserve"> Git, Docker, Kubernetes, Jenkins, Visual Studio Code, Postman,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MongoDB, MySQL, SQL Server, PostgreSQL,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Django, Flask, Spring Boot, Bootstrap, Tailwind CSS, jQuery, PixiJS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and enhance user interface components, collaborating effectively with design teams to deliver seamless and user-friendly experiences that align with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webhooks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robust data integration, ensuring compatibility with existing enterprise solutions through detailed technical artifacts and comprehensive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tailored to varied stakeholders, simplifying complex integration processes and showcasing the value proposition of our solutions amidst diverse business contexts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risk mitigation strategies by anticipating potential technical challenges during project phases, enhancing stakeholder engagement through proactive communications, and guiding clients through integration nuances.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conversations with prospects, effectively articulating complex information regarding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showcasing how our solutions meet specific customer pain points and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workshops with sales teams to align understanding of technical capabilities with customer needs, fostering collaboration across departments to enrich customer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proof-of-concept implementations, leveraging </w:t>
      </w:r>
      <w:r w:rsidRPr="003813CA">
        <w:rPr>
          <w:rStyle w:val="span"/>
          <w:rFonts w:ascii="Arial" w:eastAsia="Century Gothic" w:hAnsi="Arial" w:cs="Arial"/>
          <w:b/>
          <w:bCs/>
          <w:sz w:val="22"/>
          <w:szCs w:val="22"/>
        </w:rPr>
        <w:t xml:space="preserve">serverless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lightweight backend services to demonstrate practical applications of proposed solutions tailored to client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customer insights to maintain a deep understanding of industry trends, regularly contributing strategic perspectives during meetings to leverage organizational expertise for achieving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communication between technical and non-technical stakeholders, ensuring clarity in project specifications while navigating everyday challenges faced in a dynamic software development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updated project management strategies to align technical deliverables with sales targets, effectively delegating tasks to streamline development processes and optimize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to shifting project priorities through continuous learning in emerging technologies, enhancing service offerings to effectively support the evolving needs of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project teams, utilizing collaborative skills to deliver timely and quality execution of complex projects while maintaining focus on customer outcomes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to support training and onboarding of sales resources, ensuring a comprehensive understanding of solution architectures and deployment protocols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feedback loops with clients to iterate on project specifications, leveraging adaptive problem-solving skills to refine deliverables according to evolving project requirements and emerging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events and forums to stay abreast of new approaches in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company's reputation as a thought leader in customer experience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major project focused on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demonstrating the ability to translate technical capabilities into customer-centered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digital solutions for planning and construction management, playing a vital role in delivering integrated applications that streamline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technical specifications for web applications, focusing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client specifications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customer-facing technical consultations, employing strong communication skills to clarify potential implementation challenges for civil IT clients, ensuring seamless project execution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proof-of-concept applications leveraging </w:t>
      </w:r>
      <w:r w:rsidRPr="003813CA">
        <w:rPr>
          <w:rStyle w:val="span"/>
          <w:rFonts w:ascii="Arial" w:eastAsia="Century Gothic" w:hAnsi="Arial" w:cs="Arial"/>
          <w:b/>
          <w:bCs/>
          <w:sz w:val="22"/>
          <w:szCs w:val="22"/>
        </w:rPr>
        <w:t xml:space="preserve">serverless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solutions, effectively demonstrating innovative approaches to address customer requirements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engagement with stakeholders to ensure alignment on project goals, utilizing exceptional problem-solving skills to navigate technical uncertainties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management, enhancing functionalities within applications to meet demanding operational requirements in various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analyzed user needs to enhance applications focused on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inspection, and contract management, ensuring they effectively catered to client processes and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applied new technologies to improve existing solutions, demonstrating a commitment to continuous improvement and adaptability to changing environments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clients through regular communication, utilizing feedback to inform iterative development and ensure responsiveness to evolving civil industry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to enhance team collaboration and elevate software quality while mitigating risks associated with project deliveries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features that increased engagement for applications, drawing upon thorough understanding of user experience principles to design practical and innovative solutions that resonate with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