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web and mobile applications, adept at developing embedded systems and creating user interfaces, and enhancing backend services. Passionate about building robust and efficient software solutions in Agile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Python, Go, Bash, JavaScript, TypeScript,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Qt, QML, Angular.js, React.js, Django, Flask, Bootstrap,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Embedded Systems:</w:t>
      </w:r>
      <w:r w:rsidRPr="003813CA">
        <w:rPr>
          <w:rFonts w:ascii="Arial" w:eastAsia="Century Gothic" w:hAnsi="Arial" w:cs="Arial"/>
          <w:sz w:val="22"/>
          <w:szCs w:val="22"/>
        </w:rPr>
        <w:t xml:space="preserve"> Embedded Linux, Firmware Development, RTOS, Device Drivers, BSP Development, Microcontrollers, IoT Solutions, Altium Designer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RESTful APIs, Microservices, AWS, Docker, Kubernetes, GraphQL, Jenkins,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Trello, Slack, VS Code, Linux, macOS,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Developed and maintained complex </w:t>
      </w:r>
      <w:r w:rsidRPr="003813CA">
        <w:rPr>
          <w:rStyle w:val="span"/>
          <w:rFonts w:ascii="Arial" w:eastAsia="Century Gothic" w:hAnsi="Arial" w:cs="Arial"/>
          <w:b/>
          <w:bCs/>
          <w:sz w:val="22"/>
          <w:szCs w:val="22"/>
        </w:rPr>
        <w:t xml:space="preserve">embedded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 with various hardware components, adhering to industry standards and enhancing the </w:t>
      </w:r>
      <w:r w:rsidRPr="003813CA">
        <w:rPr>
          <w:rStyle w:val="span"/>
          <w:rFonts w:ascii="Arial" w:eastAsia="Century Gothic" w:hAnsi="Arial" w:cs="Arial"/>
          <w:b/>
          <w:bCs/>
          <w:sz w:val="22"/>
          <w:szCs w:val="22"/>
        </w:rPr>
        <w:t xml:space="preserve">reliability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industrial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Collaborated closely with cross-functional teams to deliver </w:t>
      </w:r>
      <w:r w:rsidRPr="003813CA">
        <w:rPr>
          <w:rStyle w:val="span"/>
          <w:rFonts w:ascii="Arial" w:eastAsia="Century Gothic" w:hAnsi="Arial" w:cs="Arial"/>
          <w:b/>
          <w:bCs/>
          <w:sz w:val="22"/>
          <w:szCs w:val="22"/>
        </w:rPr>
        <w:t xml:space="preserve">user-friendly interfaces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 operational processes in embedded devices, ensuring seamless </w:t>
      </w:r>
      <w:r w:rsidRPr="003813CA">
        <w:rPr>
          <w:rStyle w:val="span"/>
          <w:rFonts w:ascii="Arial" w:eastAsia="Century Gothic" w:hAnsi="Arial" w:cs="Arial"/>
          <w:b/>
          <w:bCs/>
          <w:sz w:val="22"/>
          <w:szCs w:val="22"/>
        </w:rPr>
        <w:t xml:space="preserve">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Designed and implemented low-level software components in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r w:rsidRPr="003813CA">
        <w:rPr>
          <w:rStyle w:val="span"/>
          <w:rFonts w:ascii="Arial" w:eastAsia="Century Gothic" w:hAnsi="Arial" w:cs="Arial"/>
          <w:b/>
          <w:bCs/>
          <w:sz w:val="22"/>
          <w:szCs w:val="22"/>
        </w:rPr>
        <w:t xml:space="preserve">kernel driver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w:t>
      </w:r>
      <w:r w:rsidRPr="003813CA">
        <w:rPr>
          <w:rStyle w:val="span"/>
          <w:rFonts w:ascii="Arial" w:eastAsia="Century Gothic" w:hAnsi="Arial" w:cs="Arial"/>
          <w:b/>
          <w:bCs/>
          <w:sz w:val="22"/>
          <w:szCs w:val="22"/>
        </w:rPr>
        <w:t xml:space="preserve">BSP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optimizations, significantly improving system efficiency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small teams to manage project workflows, implementing </w:t>
      </w:r>
      <w:r w:rsidRPr="003813CA">
        <w:rPr>
          <w:rStyle w:val="span"/>
          <w:rFonts w:ascii="Arial" w:eastAsia="Century Gothic" w:hAnsi="Arial" w:cs="Arial"/>
          <w:b/>
          <w:bCs/>
          <w:sz w:val="22"/>
          <w:szCs w:val="22"/>
        </w:rPr>
        <w:t xml:space="preserve">retrospectives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iterative feedback loops leading to enhanced team performance and product delivery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Engaged in the full software development lifecycle, creating </w:t>
      </w:r>
      <w:r w:rsidRPr="003813CA">
        <w:rPr>
          <w:rStyle w:val="span"/>
          <w:rFonts w:ascii="Arial" w:eastAsia="Century Gothic" w:hAnsi="Arial" w:cs="Arial"/>
          <w:b/>
          <w:bCs/>
          <w:sz w:val="22"/>
          <w:szCs w:val="22"/>
        </w:rPr>
        <w:t xml:space="preserve">test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performing debugging sessions that directly contributed to the stabilization of critical application features in </w:t>
      </w:r>
      <w:r w:rsidRPr="003813CA">
        <w:rPr>
          <w:rStyle w:val="span"/>
          <w:rFonts w:ascii="Arial" w:eastAsia="Century Gothic" w:hAnsi="Arial" w:cs="Arial"/>
          <w:b/>
          <w:bCs/>
          <w:sz w:val="22"/>
          <w:szCs w:val="22"/>
        </w:rPr>
        <w:t xml:space="preserve">embedded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Developed modern web applications with a focus on scalability using </w:t>
      </w:r>
      <w:r w:rsidRPr="003813CA">
        <w:rPr>
          <w:rStyle w:val="span"/>
          <w:rFonts w:ascii="Arial" w:eastAsia="Century Gothic" w:hAnsi="Arial" w:cs="Arial"/>
          <w:b/>
          <w:bCs/>
          <w:sz w:val="22"/>
          <w:szCs w:val="22"/>
        </w:rPr>
        <w:t xml:space="preserve">Angular.js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interactive experience for end users accessing real-time data from embedded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Implemented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operations for data acquisition and real-time reporting applications related to </w:t>
      </w:r>
      <w:r w:rsidRPr="003813CA">
        <w:rPr>
          <w:rStyle w:val="span"/>
          <w:rFonts w:ascii="Arial" w:eastAsia="Century Gothic" w:hAnsi="Arial" w:cs="Arial"/>
          <w:b/>
          <w:bCs/>
          <w:sz w:val="22"/>
          <w:szCs w:val="22"/>
        </w:rPr>
        <w:t xml:space="preserve">process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IoT.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Created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manage user authentication and role-based access within web interfaces for </w:t>
      </w:r>
      <w:r w:rsidRPr="003813CA">
        <w:rPr>
          <w:rStyle w:val="span"/>
          <w:rFonts w:ascii="Arial" w:eastAsia="Century Gothic" w:hAnsi="Arial" w:cs="Arial"/>
          <w:b/>
          <w:bCs/>
          <w:sz w:val="22"/>
          <w:szCs w:val="22"/>
        </w:rPr>
        <w:t xml:space="preserve">industrial control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Successfully integrated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cloud-based deployment of applications, enabling cost-effective scalability and performance optimization through distributed microservices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to facilitate consistent development environments and rapid deployment cycles, enhancing team productivity and system reliability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Contributed to the development of </w:t>
      </w:r>
      <w:r w:rsidRPr="003813CA">
        <w:rPr>
          <w:rStyle w:val="span"/>
          <w:rFonts w:ascii="Arial" w:eastAsia="Century Gothic" w:hAnsi="Arial" w:cs="Arial"/>
          <w:b/>
          <w:bCs/>
          <w:sz w:val="22"/>
          <w:szCs w:val="22"/>
        </w:rPr>
        <w:t xml:space="preserve">test 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increasing the speed and accuracy of quality assurance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Created and updated technical documentation for software components, promoting knowledge sharing and ensuring compliance with industry best practices and standards across project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Participated in code reviews and providing constructive feedback to peers, fostering a collaborative environment while ensuring adherence to coding standards and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Developed data visualization tools to display </w:t>
      </w:r>
      <w:r w:rsidRPr="003813CA">
        <w:rPr>
          <w:rStyle w:val="span"/>
          <w:rFonts w:ascii="Arial" w:eastAsia="Century Gothic" w:hAnsi="Arial" w:cs="Arial"/>
          <w:b/>
          <w:bCs/>
          <w:sz w:val="22"/>
          <w:szCs w:val="22"/>
        </w:rPr>
        <w:t xml:space="preserve">metrics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collected from embedded systems,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enhancing decision-making processes for operational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Coordinated with electronic design teams on projects requiring </w:t>
      </w:r>
      <w:r w:rsidRPr="003813CA">
        <w:rPr>
          <w:rStyle w:val="span"/>
          <w:rFonts w:ascii="Arial" w:eastAsia="Century Gothic" w:hAnsi="Arial" w:cs="Arial"/>
          <w:b/>
          <w:bCs/>
          <w:sz w:val="22"/>
          <w:szCs w:val="22"/>
        </w:rPr>
        <w:t xml:space="preserve">embedded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ensuring timely and efficient delivery of hardware-software integration tasks.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Developed web-based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focusing on optimizing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promoting digital workflows through user-friendly interfaces and automated reporting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Worked on strategic projects involving integration of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enhancing data accuracy and reducing administrative burdens for clients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Established best practices for software development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industry, contributing to cost-saving implementations and increased project efficiency through effective collaboration with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Enhanced existing digital solutions for bidding processes, implementing improvements that streamlined workflows and promoted better data tracking for contractors and project managers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Participated in gathering and analyzing requirements for complex application features, facilitating smooth communication between </w:t>
      </w:r>
      <w:r w:rsidRPr="003813CA">
        <w:rPr>
          <w:rStyle w:val="span"/>
          <w:rFonts w:ascii="Arial" w:eastAsia="Century Gothic" w:hAnsi="Arial" w:cs="Arial"/>
          <w:b/>
          <w:bCs/>
          <w:sz w:val="22"/>
          <w:szCs w:val="22"/>
        </w:rPr>
        <w:t xml:space="preserve">development teams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client stakeholders for successful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Created interactive </w:t>
      </w:r>
      <w:r w:rsidRPr="003813CA">
        <w:rPr>
          <w:rStyle w:val="span"/>
          <w:rFonts w:ascii="Arial" w:eastAsia="Century Gothic" w:hAnsi="Arial" w:cs="Arial"/>
          <w:b/>
          <w:bCs/>
          <w:sz w:val="22"/>
          <w:szCs w:val="22"/>
        </w:rPr>
        <w:t xml:space="preserve">mobile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designed for field reporting and management within construction sites, integrating real-time data collection functionalities powered by cloud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Developed backend services for web applications, ensuring efficient data management and </w:t>
      </w:r>
      <w:r w:rsidRPr="003813CA">
        <w:rPr>
          <w:rStyle w:val="span"/>
          <w:rFonts w:ascii="Arial" w:eastAsia="Century Gothic" w:hAnsi="Arial" w:cs="Arial"/>
          <w:b/>
          <w:bCs/>
          <w:sz w:val="22"/>
          <w:szCs w:val="22"/>
        </w:rPr>
        <w:t xml:space="preserve">user authorization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meet compliance regulations and security requirements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Utilized SQL and NoSQL databases for data storage solutions, optimizing the performance of applications handling large datasets associated with planning and design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Implemented responsive design techniques to ensure effective delivery of applications across diverse platforms, enhancing accessibility and usability for end-users in various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Actively engaged with clients to provide ongoing support and troubleshooting for digital solutions implemented, ensuring high satisfaction levels and prompt resolution of any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Contributed to the migration of legacy systems to modern cloud solutions, enabling enhanced flexibility and support for evolving business needs within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Assisted in the training of users in adopted </w:t>
      </w:r>
      <w:r w:rsidRPr="003813CA">
        <w:rPr>
          <w:rStyle w:val="span"/>
          <w:rFonts w:ascii="Arial" w:eastAsia="Century Gothic" w:hAnsi="Arial" w:cs="Arial"/>
          <w:b/>
          <w:bCs/>
          <w:sz w:val="22"/>
          <w:szCs w:val="22"/>
        </w:rPr>
        <w:t xml:space="preserve">digital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platforms for enhanced project management, contributing to a culture of continuous improvement and technological adoption.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