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and innovative Front End Engineer with 11 years of experience in software development, specializing in web and mobile application design using React and Next.js. Proven track record of transforming complex requirements into user-friendly interfaces, with a strong adaptability to evolving technologies and frameworks.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 CSS, Node.js, Python,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 End Frameworks:</w:t>
      </w:r>
      <w:r w:rsidRPr="003813CA">
        <w:rPr>
          <w:rFonts w:ascii="Arial" w:eastAsia="Century Gothic" w:hAnsi="Arial" w:cs="Arial"/>
          <w:sz w:val="22"/>
          <w:szCs w:val="22"/>
        </w:rPr>
        <w:t xml:space="preserve"> React, Next.js, Angular, Vue.js, Svelte, jQuery,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Tools:</w:t>
      </w:r>
      <w:r w:rsidRPr="003813CA">
        <w:rPr>
          <w:rFonts w:ascii="Arial" w:eastAsia="Century Gothic" w:hAnsi="Arial" w:cs="Arial"/>
          <w:sz w:val="22"/>
          <w:szCs w:val="22"/>
        </w:rPr>
        <w:t xml:space="preserve"> Figma, Adobe XD, Framer, Sketch, InVision, Photoshop, Illustrator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Styling &amp; UI:</w:t>
      </w:r>
      <w:r w:rsidRPr="003813CA">
        <w:rPr>
          <w:rFonts w:ascii="Arial" w:eastAsia="Century Gothic" w:hAnsi="Arial" w:cs="Arial"/>
          <w:sz w:val="22"/>
          <w:szCs w:val="22"/>
        </w:rPr>
        <w:t xml:space="preserve"> Sass, Tailwind CSS, CSS Preprocessors, Material-UI, Styled Components, PostCSS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Webpack, Babel, Yarn, NPM, Jest, Testing Library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RESTful APIs, GraphQL, Axios, Fetch API, WebSocket, JSON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complete frontend development lifecycle, efficiently transitioning from initial requirements gathering to wireframing and ultimately producing high-quality, production-ready code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prototyped engaging user interfaces by creating initial wireframes and high-fidelity mockups using design tools such as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enhanced user experiences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responsive frontend applications, implementing intricate business logic and stylish design elements while adhering to best practices in coding and leveraging tools like </w:t>
      </w:r>
      <w:r w:rsidRPr="003813CA">
        <w:rPr>
          <w:rStyle w:val="span"/>
          <w:rFonts w:ascii="Arial" w:eastAsia="Century Gothic" w:hAnsi="Arial" w:cs="Arial"/>
          <w:b/>
          <w:bCs/>
          <w:sz w:val="22"/>
          <w:szCs w:val="22"/>
        </w:rPr>
        <w:t xml:space="preserve">Sass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Tailwind 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maintained scalable custom </w:t>
      </w:r>
      <w:r w:rsidRPr="003813CA">
        <w:rPr>
          <w:rStyle w:val="span"/>
          <w:rFonts w:ascii="Arial" w:eastAsia="Century Gothic" w:hAnsi="Arial" w:cs="Arial"/>
          <w:b/>
          <w:bCs/>
          <w:sz w:val="22"/>
          <w:szCs w:val="22"/>
        </w:rPr>
        <w:t xml:space="preserve">frontend component libraries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promote consistency and reusability across multiple projects, ensuring alignment with company branding and user interface guidelines.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and cross-functional teams to deeply understand project requirements, effectively communicating progress and gathering feedback to augment product outcomes exceeding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adapted to cutting-edge frontend technologies and frameworks, rapidly incorporating emerging trends and tools into existing workflows and systems to future-proof project developments.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peer code reviews, providing constructive feedback and mentoring junior developers to enhance team skill sets while fostering a collaborative working environment and improving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sophisticated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efficiently, bridging frontend and backend systems while ensuring smooth data transitions and optimal user experiences across all devices and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thorough documentation of frontend architecture and codebases, facilitating knowledge sharing, onboarding processes, and ensuring adherence to industry standards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workflows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repositories efficiently, coordinating team efforts, tracking changes, and maintaining code integrity throughout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participated in agile ceremonies, including standups and retrospectives, contributing to iterative project improvements and enhancing team cohesion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integration, and functional testing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Testing Library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increasing code reliability and delivering high-quality applications with fewer defects.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training and guidance to the team on using modern development tools and frameworks like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instilling a culture of continuous learning and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interactive prototypes and user flows to visualize application functionality and gather stakeholder feedback early in the design process, leading to more aligned and focused outcome decisions.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researched and implemented future technologies and best practices in frontend development, keeping the team ahead in adopting innovative solutions to meet business objectives.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user-focused web applications for civil IT solutions, enhancing digital planning and management processes for bidding and construction projects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efficient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within a cross-functional team to integrate frontend solutions with backend services, ensuring seamless data flow and interactions that streamline client interactions and improve contractor communications.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engaging user interfaces while leveraging </w:t>
      </w:r>
      <w:r w:rsidRPr="003813CA">
        <w:rPr>
          <w:rStyle w:val="span"/>
          <w:rFonts w:ascii="Arial" w:eastAsia="Century Gothic" w:hAnsi="Arial" w:cs="Arial"/>
          <w:b/>
          <w:bCs/>
          <w:sz w:val="22"/>
          <w:szCs w:val="22"/>
        </w:rPr>
        <w:t xml:space="preserve">CSS preprocessors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Sass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adaptable and maintainable styling for projects across civil and digital management platforms in construction.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design reviews, iterating on feedback from stakeholders to refine UI concepts and achieve better alignment with project goals utilizing tools like </w:t>
      </w:r>
      <w:r w:rsidRPr="003813CA">
        <w:rPr>
          <w:rStyle w:val="span"/>
          <w:rFonts w:ascii="Arial" w:eastAsia="Century Gothic" w:hAnsi="Arial" w:cs="Arial"/>
          <w:b/>
          <w:bCs/>
          <w:sz w:val="22"/>
          <w:szCs w:val="22"/>
        </w:rPr>
        <w:t xml:space="preserve">Adobe XD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Sketch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software projects, providing clarity and guidance to developers and users working within civil IT environments for enhanced project management and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expertise and support during client meetings, articulating technical concepts to non-technical stakeholders in a manner that promotes understanding and buy-in for project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of codebases, ensuring collaborative work environments and maintaining code integrity throughout the development stages for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 practices to enhance accessibility and user experience across various devices and platforms, leveraging frameworks like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custom CSS.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junior developers on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within civil IT solutions, fostering professional development and upskilling within the team framework.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API development teams, ensuring smooth integration of frontend designs with backend functionalities, thereby improving data utilization efficiency and responsiveness in civilian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tight deadlines and shifting priorities in project environments while maintaining a focus on quality and functionality, showcasing agility and adaptability in the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staying updated on emerging technologies and trends related to frontend development, adjusting methodologies to keep the workplace innovative and effective.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