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web and mobile applications. Proficient in JavaScript, TypeScript, and modern frameworks like React and Ember, passionate about creating user-centered digital solutions, and committed to continuous improvement through collaboration and adaptability.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SASS, 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Ember, Angular, Vue,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Vite, Git,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Tools:</w:t>
      </w:r>
      <w:r w:rsidRPr="003813CA">
        <w:rPr>
          <w:rFonts w:ascii="Arial" w:eastAsia="Century Gothic" w:hAnsi="Arial" w:cs="Arial"/>
          <w:sz w:val="22"/>
          <w:szCs w:val="22"/>
        </w:rPr>
        <w:t xml:space="preserve"> Figma, Sketch, InVision,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GraphQL, OpenAPI, Axios,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 self-organizing scrum team to deliver high-quality software products, focusing on responsive design practices and ensuring adherence to the best coding standards for performance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numerous features across Subsplash's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actively participating in code reviews to foster best practices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refinement of the user experience across client-side applications by implementing dynamic and responsive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Ember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stakeholder requirements and design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actively providing feedback and estimates on upcoming tasks to contribute to team efficiency and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front-end applications by integrating back-end services and ensuring smooth communication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client-side interface, emphasizing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documented software architecture and coding rationale, producing clear insights and guidance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Docs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comments, and wiki pages to enable future developers to navigate the codebase easily.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user interfaces to identify and resolve issues preemptively,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improving overall software quality before deployment cycles began.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the design team to convert mockups into functional user interfaces while adhering to established design patterns to elevate the consistency of the application look and feel.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tooling and asset optimization techniques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Babel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transpilation and bundling of scripts, ultimately minimizing load times and enhancing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coding standards and best practices, fostering a culture of continuous learning and innovation while encouraging openness to feedback and collaborative development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Learned and applied mobile development concepts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codebases for the mobile applications, aiding in cross-platform functionality and user experience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design patterns and code practices within the coding framework, focusing on principles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sustainable codebases for future development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innovation by presenting ideas for feature enhancements aimed at improving user interactions and overall application performance, fostering a problem-solving culture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diligently to the maintenance of legacy code while ensuring new feature implementations did not disrupt existing functionalities, adhering to a principle of software continuity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mentorship from senior engineers while offering guidance and support to peers, creating a collaborative environment conducive to professional growth and knowledge exchange.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lifecycle phases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digital solutions tailored for civil IT, collaborating with multi-disciplinary teams to streamline planning and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client-side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frontend applications used for bidding, inspections,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secure and scalable digital systems that support paperless contracting, optimizing the infrastructure of civil engineering projects through targeted backend and front-end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and surveys to gather feedback that led to iterative improvements of application functionalities, guiding teams in refining user experience and ensuring design principles were upheld.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user interfaces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preprocessors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a consistent look and feel across various devices for seamless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emerging technologies and methodologies scaling with client needs, ensuring the evolving nature of digital solutions met industry standards and provided competitive advantages in civil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by employing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collaborative coding efforts and facilitating efficient project management practices across various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regular updates and insights to stakeholders regarding project milestones and potential obstacles, fostering transparency within the project lifecycle and promoting team accountability and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developers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applications, enhancing the robustness of digital solutions provided to clients and supporting comprehensive project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project deployments with a focus on ensuring seamless transitions for users unfamiliar with updated systems through comprehensive training sessions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identifying areas for optimization in existing codebases while leveraging feedback to reduce technical debt and enhance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development processes, utilizing scrum methodologies to facilitate transparency and adaptability, ensuring regular contributions towards team goals and product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