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SAP Frontend Developer with over 11 years of experience in software development, focusing on creating innovative web and mobile applications. Proven expertise in SAP MDK, Fiori, JavaScript, and OData integrations. Adept at collaborating with cross-functional teams to deliver high-quality solutions that enhance user engagement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HTML5, CSS3, TypeScript, SQL, Java, Node.js,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SAP Fiori, SAP MDK, React Native, Angular, Bootstrap, Express.js,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Design Tools:</w:t>
      </w:r>
      <w:r w:rsidRPr="003813CA">
        <w:rPr>
          <w:rFonts w:ascii="Arial" w:eastAsia="Century Gothic" w:hAnsi="Arial" w:cs="Arial"/>
          <w:sz w:val="22"/>
          <w:szCs w:val="22"/>
        </w:rPr>
        <w:t xml:space="preserve"> Eclipse, SAP Business Application Studio (BAS), SAP Cloud Application Programming (CAP), Visual Studio Code, Postman, Git, GitHub,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SAP Technologies:</w:t>
      </w:r>
      <w:r w:rsidRPr="003813CA">
        <w:rPr>
          <w:rFonts w:ascii="Arial" w:eastAsia="Century Gothic" w:hAnsi="Arial" w:cs="Arial"/>
          <w:sz w:val="22"/>
          <w:szCs w:val="22"/>
        </w:rPr>
        <w:t xml:space="preserve"> SAP BTP, SAP S/4HANA, SAP Mobile Services, OData Services, HDI Containers, SAP HANA Cloud, Mobile Device Management, Code Review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Unit Testing, Mocha, Jest, Selenium, Cypress, Jasmine, Karma, Postman Collections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multiple mobile applications using </w:t>
      </w:r>
      <w:r w:rsidRPr="003813CA">
        <w:rPr>
          <w:rStyle w:val="span"/>
          <w:rFonts w:ascii="Arial" w:eastAsia="Century Gothic" w:hAnsi="Arial" w:cs="Arial"/>
          <w:b/>
          <w:bCs/>
          <w:sz w:val="22"/>
          <w:szCs w:val="22"/>
        </w:rPr>
        <w:t xml:space="preserve">SAP MDK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SAP BTP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seamless user experiences across various devices while adhering to corporate security standards and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execution of complex </w:t>
      </w:r>
      <w:r w:rsidRPr="003813CA">
        <w:rPr>
          <w:rStyle w:val="span"/>
          <w:rFonts w:ascii="Arial" w:eastAsia="Century Gothic" w:hAnsi="Arial" w:cs="Arial"/>
          <w:b/>
          <w:bCs/>
          <w:sz w:val="22"/>
          <w:szCs w:val="22"/>
        </w:rPr>
        <w:t xml:space="preserve">OData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integration with backend </w:t>
      </w:r>
      <w:r w:rsidRPr="003813CA">
        <w:rPr>
          <w:rStyle w:val="span"/>
          <w:rFonts w:ascii="Arial" w:eastAsia="Century Gothic" w:hAnsi="Arial" w:cs="Arial"/>
          <w:b/>
          <w:bCs/>
          <w:sz w:val="22"/>
          <w:szCs w:val="22"/>
        </w:rPr>
        <w:t xml:space="preserve">SAP S/4HANA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optimizing data flow and ensuring adherence to best practices in SAP development and system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refine application requirements, conducting comprehensive analysis of business needs to produce well-documented technical specifications and design artifacts.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tested, and published </w:t>
      </w:r>
      <w:r w:rsidRPr="003813CA">
        <w:rPr>
          <w:rStyle w:val="span"/>
          <w:rFonts w:ascii="Arial" w:eastAsia="Century Gothic" w:hAnsi="Arial" w:cs="Arial"/>
          <w:b/>
          <w:bCs/>
          <w:sz w:val="22"/>
          <w:szCs w:val="22"/>
        </w:rPr>
        <w:t xml:space="preserve">Fiori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extensions, utilizing </w:t>
      </w:r>
      <w:r w:rsidRPr="003813CA">
        <w:rPr>
          <w:rStyle w:val="span"/>
          <w:rFonts w:ascii="Arial" w:eastAsia="Century Gothic" w:hAnsi="Arial" w:cs="Arial"/>
          <w:b/>
          <w:bCs/>
          <w:sz w:val="22"/>
          <w:szCs w:val="22"/>
        </w:rPr>
        <w:t xml:space="preserve">SAP Fiori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enhance functionality and user engagement, thus driving projects to successful completion under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continuous integration processes for multiple projects, ensuring efficient deployment pipelines and maintaining code quality standards through rigorous design and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 cause analysis of production issues, providing efficient solutions and leading defect resolution processes to maintain system integrity and operational efficiency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user interfaces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SAP Fiori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enabling engaging user interactions and driving increased adoption of mobile applications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unit testing and participated in User Acceptance Testing (UAT), collaborating closely with QA teams to ensure product readiness and adherence to quality standards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offline-first functionalities and synchronization rules in </w:t>
      </w:r>
      <w:r w:rsidRPr="003813CA">
        <w:rPr>
          <w:rStyle w:val="span"/>
          <w:rFonts w:ascii="Arial" w:eastAsia="Century Gothic" w:hAnsi="Arial" w:cs="Arial"/>
          <w:b/>
          <w:bCs/>
          <w:sz w:val="22"/>
          <w:szCs w:val="22"/>
        </w:rPr>
        <w:t xml:space="preserve">MDK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enabling robust performance in low-connectivity environments and enhancing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thorough technical documentation, including architecture diagrams and deployment guides, ensuring clarity and comprehensibility for team members and stakeholders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usability and accessibility standards during application development, fostering an inclusive environment for all users and enhancing the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assessment of vendor patches and system upgrades, implementing required changes to custom code while minimizing disruption to ongoing operations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native device features such as GPS and camera capabilities into mobile applications, enhancing functionality and expanding the overall user engagement with the developed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application performance post-deployment and applied necessary optimizations to ensure continued operational excellence and improved loading times for mobile and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developed applications, proactively addressing issues and incorporating feedback to iterate on solutions and meet evolving business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civil IT projects, including planning and inspection tools, aligning technical capabilities with client needs while ensuring seamless usability for contractors and inspectors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design specifications while integrating with other technologies to support a broad range of civil and construction management tasks in the digital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reporting within various applications, facilitating efficient data handling and ensuring data integrity for ongoing projects in civil engineering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managers and field professionals, to gather requirements and provide tailored IT solutions that meet the unique challenges faced by civil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development processes, engaging in continuous feedback loops with stakeholders to refine solutions and ensure alignment with project objectives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web-based project management tools, employing technologies such as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streamline contractor workflows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stakeholders during project rollouts, addressing concerns promptly and making necessary modifications to applications, enhancing stakeholder satisfaction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of civil IT solutions, identifying and resolving defects in collaboration with QA teams to maintain high standards of software quality and functionality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updates and maintenance, ensuring that applications remained current with the latest technologies and met the evolving needs of civil engineering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 users on new software solutions, enhancing user capability and driving successful adoption across various civil IT projects and programs.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minor software customization requests from clients, quickly adapting solutions while maintaining alignment with broader project goals and the overarching vision for digital transformation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designs and user guides for applications developed for civil projects, ensuring that clients had clear resources for understanding and utilizing the software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