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Full Stack Engineer with 11 years of experience in software development, specializing in web and mobile applications. Proficient in Python, FastAPI, SQL, and data pipeline automation. Strong background in cloud services and CI/CD processes. Diligent in ensuring secure, scalable web applications with emphasis on collaborative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SQL, R, HTML5, CSS3,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FastAPI, Django, Flask, React, Node.js, Pandas, NumPy, Apache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SQLite,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 &amp; DevOps:</w:t>
      </w:r>
      <w:r w:rsidRPr="003813CA">
        <w:rPr>
          <w:rFonts w:ascii="Arial" w:eastAsia="Century Gothic" w:hAnsi="Arial" w:cs="Arial"/>
          <w:sz w:val="22"/>
          <w:szCs w:val="22"/>
        </w:rPr>
        <w:t xml:space="preserve"> AWS, Azure, Google Cloud, Docker, Kubernetes, Git, GitLab, GitHub,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Technologies:</w:t>
      </w:r>
      <w:r w:rsidRPr="003813CA">
        <w:rPr>
          <w:rFonts w:ascii="Arial" w:eastAsia="Century Gothic" w:hAnsi="Arial" w:cs="Arial"/>
          <w:sz w:val="22"/>
          <w:szCs w:val="22"/>
        </w:rPr>
        <w:t xml:space="preserve"> OAuth2, OIDC, JWT, SSO, TLS, HTTPS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Analytics:</w:t>
      </w:r>
      <w:r w:rsidRPr="003813CA">
        <w:rPr>
          <w:rFonts w:ascii="Arial" w:eastAsia="Century Gothic" w:hAnsi="Arial" w:cs="Arial"/>
          <w:sz w:val="22"/>
          <w:szCs w:val="22"/>
        </w:rPr>
        <w:t xml:space="preserve"> Databricks, Apache Spark, Kafka, Tableau, Power BI, Hadoop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frontend and backend features ensuring </w:t>
      </w:r>
      <w:r w:rsidRPr="003813CA">
        <w:rPr>
          <w:rStyle w:val="span"/>
          <w:rFonts w:ascii="Arial" w:eastAsia="Century Gothic" w:hAnsi="Arial" w:cs="Arial"/>
          <w:b/>
          <w:bCs/>
          <w:sz w:val="22"/>
          <w:szCs w:val="22"/>
        </w:rPr>
        <w:t xml:space="preserve">secure 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interactions in line with industry best practices related to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during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data </w:t>
      </w:r>
      <w:r w:rsidRPr="003813CA">
        <w:rPr>
          <w:rStyle w:val="span"/>
          <w:rFonts w:ascii="Arial" w:eastAsia="Century Gothic" w:hAnsi="Arial" w:cs="Arial"/>
          <w:b/>
          <w:bCs/>
          <w:sz w:val="22"/>
          <w:szCs w:val="22"/>
        </w:rPr>
        <w:t xml:space="preserve">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workflows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data transformation and delivery processes while integrating seamlessly with </w:t>
      </w:r>
      <w:r w:rsidRPr="003813CA">
        <w:rPr>
          <w:rStyle w:val="span"/>
          <w:rFonts w:ascii="Arial" w:eastAsia="Century Gothic" w:hAnsi="Arial" w:cs="Arial"/>
          <w:b/>
          <w:bCs/>
          <w:sz w:val="22"/>
          <w:szCs w:val="22"/>
        </w:rPr>
        <w:t xml:space="preserve">Databricks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adherence to best practices by implementing input validation, secure session handling, and designing APIs to have robust access control and prevent potential vulnerabilities during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automated testing and CI/CD pipelines for improved quality assurance and faster deployment cycles while maintaining a focus on security during the code integration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multiple teams across different functions, ensuring effective integration of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workflows for increased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authentication and authorization flows using </w:t>
      </w:r>
      <w:r w:rsidRPr="003813CA">
        <w:rPr>
          <w:rStyle w:val="span"/>
          <w:rFonts w:ascii="Arial" w:eastAsia="Century Gothic" w:hAnsi="Arial" w:cs="Arial"/>
          <w:b/>
          <w:bCs/>
          <w:sz w:val="22"/>
          <w:szCs w:val="22"/>
        </w:rPr>
        <w:t xml:space="preserve">OAuth2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all services and user interactions maintained a high level of compliance and security throughout the application.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and enhanced logging and monitoring capabilities in deployed services, crucial for troubleshooting and performance optimization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APIs and workflows that improved operational handoffs, reducing onboarding time for new team members and facilitating better understanding of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storage patterns for user data, ensuring compliance with data protection regulations, while leveraging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and encryption standards wherever necessary.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statistical methods and data analysis tools such as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NumPy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derive insights from complex datasets essential for project decision-making and strategy adjustments.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containerized applications, promoting faster development cycles and streamlining deployment processes across multiple cloud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facilitated training sessions for team members on modern technologies like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effective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implementations, promoting continuous learning and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the development of secure, production-grade frontend features, aligning with the latest web standards, primarily using technologies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tech reviews to assess the feasibility of new frameworks and tools being considered for upcoming projects, driving the adoption of effective technology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processing capabilities by integrating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workflows, creating a synchronized environment for improved data handling.</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for civil IT projects that focused on planning, bidding, and construction management, making extensive use of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frameworks to optimize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transform business requirements into technical specifications, ensuring alignment with IT standards and departmental goals and using agile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services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significantly improving performance and scalability for client-facing applications within the construction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for construction management tools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 seamless user experience and adherence to usability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databases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queries and data retrieval processes to support dynamic reporting and analytics essential for project tracking and performance metrics.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integration of third-party services and APIs to enhance application functionality, ensuring secure and compliant data exchanges between connected systems and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 meetings to discuss project statuses, challenges, and successes enhancing team collaboration, adaptability, and alignment towards project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the refactoring of legacy codebases into modern frameworks, significantly improving application maintainability and reducing overhead associated with outdated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comprehensive unit tests and employed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ensure quality of code releases, enhancing overall product reliability during deployment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and deployment of a paperless contracting system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services for efficient document processing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quality assurance protocols were met by executing user acceptance testing environments and gathering feedback to iterate quickly on project developments and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updated application documentation, facilitating better understanding and utilization of tools and processes among team members and stakeholders involved in the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