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Proficient in Robotics Process Automation using UiPath, with strong skills in Python and JavaScript, and a proven track record of mentoring teams to deliver innovative automation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 VB.NET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RPA Tools:</w:t>
      </w:r>
      <w:r w:rsidRPr="003813CA">
        <w:rPr>
          <w:rFonts w:ascii="Arial" w:eastAsia="Century Gothic" w:hAnsi="Arial" w:cs="Arial"/>
          <w:sz w:val="22"/>
          <w:szCs w:val="22"/>
        </w:rPr>
        <w:t xml:space="preserve"> UiPath, Automation Anywhere, Blue Prism, Power Automate, Katalon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GitHub, Jenkins, Bitbucket, GitLab,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Waterfall, Kanban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Microsoft Azure, Google Cloud,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RPA solutions using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stakeholders to automate critical processes, resulting in increased operational efficiency and reduced human error throughout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in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best practices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collaborative workplace where team members can thrive and advance their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workflows to identify automation opportunities with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custom bots that streamlined repetitive tasks while enhancing quality and reducing execution time for routine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scripts for data processing and enhancing the efficiency of RPA bots, allowing for smoother integration with existing systems and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end-to-end automation solutions, ensuring that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were adhered to and that project milestones were met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RPA solutions, including technical specifications, process mapping, and user guides, enhancing maintainability and onboarding processes for future developers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and the internal team on using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enabling users to effectively manage their automated processes and troubleshoot common issues independently.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version control practices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collaboration among team members and enhancing code integrity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communicated the infrastructure needs for RPA deployment, ensuring that all technical requirements were aligned with business needs and implementation timelines for optimal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vendor selection and evaluation for new RPA tools, contributing technical input to ensure that selected solutions met project specifications and long-term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requirements for automation development, ensuring that delivered solutions met user expectations and industry best practices effectively, fostering continued stakeholder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from the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by iterating on prototypes based on user feedback, further refining RPA solutions to meet evolving business requirements and technology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job scheduling for RPA bots, leveraging powerful scheduling features within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resource utilization and minimize operational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 management systems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inputs and outputs for RPA processes, integrating robotics solutions seamlessly into existing 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debugging sessions using </w:t>
      </w:r>
      <w:r w:rsidRPr="003813CA">
        <w:rPr>
          <w:rStyle w:val="span"/>
          <w:rFonts w:ascii="Arial" w:eastAsia="Century Gothic" w:hAnsi="Arial" w:cs="Arial"/>
          <w:b/>
          <w:bCs/>
          <w:sz w:val="22"/>
          <w:szCs w:val="22"/>
        </w:rPr>
        <w:t xml:space="preserve">UiPath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command center, honing skills to maintain system reliability and address issues proactively, strengthening operational resilience of automated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for civil IT solutions, creating user-friendly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interactions for contractors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find effective digital solutions for planning and construction management, leveraging technologies like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backend data processes and improve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inspection and bidding workflows by integrating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developing features that reduced redundancies and improved user response times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paperless contracting practices by designing digital forms and signature workflows that improved compliance and response rates among clients and contractor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 feedback loops to iterate on application features, ensuring tools developed met the real-world needs of the construction industry effectively and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legacy systems by building API integrations to facilitate data exchange between systems, improving overall efficiency and user satisfaction pretty drastically for existing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in the deployment of web applications critical to project contracts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meetings, sharing insights and strategies based on previous experiences in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which enriched team collaboration and project outcomes as a whole.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keep track of construction bids and contracts, ensuring that the information was accurately reflected and easily accessible to project managers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Agile development, providing a framework that guided project timelines and deliverables, contributing to higher-quality outputs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end-users to troubleshoot issues as they arose, offering skills developed through experience in </w:t>
      </w:r>
      <w:r w:rsidRPr="003813CA">
        <w:rPr>
          <w:rStyle w:val="span"/>
          <w:rFonts w:ascii="Arial" w:eastAsia="Century Gothic" w:hAnsi="Arial" w:cs="Arial"/>
          <w:b/>
          <w:bCs/>
          <w:sz w:val="22"/>
          <w:szCs w:val="22"/>
        </w:rPr>
        <w:t xml:space="preserve">RPA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overall system usability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