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QA Engineer with over 11 years of experience in software development focused on web and mobile applications, specializing in automated testing frameworks and ensuring quality assurance in critical healthcare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Selenium, Cypress, Playwright, JUnit, TestNG, Mocha, Chai, Jasmine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C#, SQL, HTML/CSS,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Jenkins, Docker, Kubernetes, Postman, GitHub,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Testing &amp; Tools:</w:t>
      </w:r>
      <w:r w:rsidRPr="003813CA">
        <w:rPr>
          <w:rFonts w:ascii="Arial" w:eastAsia="Century Gothic" w:hAnsi="Arial" w:cs="Arial"/>
          <w:sz w:val="22"/>
          <w:szCs w:val="22"/>
        </w:rPr>
        <w:t xml:space="preserve"> REST API, SOAP, GraphQL, Swagger, Fiddler, Charles Proxy, Katalon, SoapUI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Regulatory Standards:</w:t>
      </w:r>
      <w:r w:rsidRPr="003813CA">
        <w:rPr>
          <w:rFonts w:ascii="Arial" w:eastAsia="Century Gothic" w:hAnsi="Arial" w:cs="Arial"/>
          <w:sz w:val="22"/>
          <w:szCs w:val="22"/>
        </w:rPr>
        <w:t xml:space="preserve"> HIPAA, SOC 2, ISO 27001, GDPR, CIS Benchmarks, NIST, OWASP, PCI DSS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end-to-end testing for web and mobile applications, ensuring critical user flows and telehealth integrations function flawlessly to enhance patient outcomes and clinician efficiency in a high-stakes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automated test suites utilizing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product velocity, reducing time-to-market for healthcare software releases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AI diagnostic outputs for accuracy across diverse medical conditions, leveraging domain knowledge to validate the reliability of AI models and ensure compliance with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SOC 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test plans collaborating closely with product and engineering teams, advocating for quality and seamless user experiences while addressing edge cases and potential system failures before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documented, and tracked bugs diligently through resolution while implementing regression tests, ensuring high-quality standards were upheld throughout the software development lifecycle and across multiple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testing frameworks from scratch that empowered the engineering team to enhance CI/CD processes, facilitating rapid deployment of features without compromising application integrity or user safety.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thorough monitoring of production systems and user feedback channels to catch and resolve issues proactively, which is crucial for maintaining trust in life-impacting healthcare software.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new tools and technologies, fostering a culture of learning and improvement within the testing team by sharing insights gained during test execution and analysis of application behavior.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load and performance tests regularly to assess system robustness under varying traffic conditions while maintaining compliance with all regulatory mandates laid out for the healthcare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providing valuable feedback on test suite design and execution to improve overall code quality and functionality in line with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collaboration sessions with product managers and UX designers to influence design decisions driven by user feedback, ensuring the final product met or exceeded user interface expectations and regulatory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enhancing team productivity by introducing best practices for test documentation and reporting, enabling quicker turnaround for test results and easier tracking of issue resolutions.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reported on testing metrics to stakeholders, which included defect density and test coverage insights, aiding decision-making processes within the broader product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API testing tools to validate backend services and ensure seamless integration across third-party systems involved in telehealth functionalities, improving system interoperability.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agile methodologies in daily stand-ups and sprints, contributing to an iterative development process that prioritizes quick feedback loops and adaptability to changing project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manual and automated testing of complex systems for digital solutions including planning, bidding, and construction management applications, which are crucial for civil IT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 cases and executed comprehensive testing strategies across various phases of the software development lifecycle to ensure that the deployed applications met client specifications effectively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developers and project managers to troubleshoot issues in the testing environment, improving communication streams and facilitating quicker resolutions for quality assurance.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managed continuous integration and deployment (CI/CD) pipelines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workflows and reduced time spent on testing and deployment efforts for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practices in project documentation and test case management, contributing to a shared repository for future reference that enhanced knowledge retention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APIs and backend services meticulously, ensuring that the integration points with our software solutions performed seamlessly in production, thereby enhancing user experiences significantly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set of reusable and adaptable testing scripts for the company’s main software offerings, enabling rapid modifications in response to evolving user requirements and market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newer team members on testing methodologies and tools, fostering a learning environment that empowered colleagues to enhance their QA proficiency and confidence in test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data-driven approaches to identify trends in defect recurrence, empowering the engineering team to address root causes effectively and minimize similar issues in future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Instrumental in assessing and preparing applications for compliance with industry standards, which included validating security measures and ensuring adherence to </w:t>
      </w:r>
      <w:r w:rsidRPr="003813CA">
        <w:rPr>
          <w:rStyle w:val="span"/>
          <w:rFonts w:ascii="Arial" w:eastAsia="Century Gothic" w:hAnsi="Arial" w:cs="Arial"/>
          <w:b/>
          <w:bCs/>
          <w:sz w:val="22"/>
          <w:szCs w:val="22"/>
        </w:rPr>
        <w:t xml:space="preserve">CIS Benchmarks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relevant guidelines.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documentation of test results and defect reports which were used to communicate findings to stakeholders, improving clarity in communication regarding application health and stability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user feedback to identify possible areas of improvement within digital solutions and provided actionable recommendations to enhance software functionalities in line with client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