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focusing on web and mobile applications. Skilled in developing robust solutions in Python, Bash, and Linux environments. Adept at system administration and continuous integration, with a proven track record in DevOps and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Bash, JavaScript, Ruby, Go, Java,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Tools:</w:t>
      </w:r>
      <w:r w:rsidRPr="003813CA">
        <w:rPr>
          <w:rFonts w:ascii="Arial" w:eastAsia="Century Gothic" w:hAnsi="Arial" w:cs="Arial"/>
          <w:sz w:val="22"/>
          <w:szCs w:val="22"/>
        </w:rPr>
        <w:t xml:space="preserve"> Flask, Django, React, Angular, Node.js, Vue.js,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and DevOps:</w:t>
      </w:r>
      <w:r w:rsidRPr="003813CA">
        <w:rPr>
          <w:rFonts w:ascii="Arial" w:eastAsia="Century Gothic" w:hAnsi="Arial" w:cs="Arial"/>
          <w:sz w:val="22"/>
          <w:szCs w:val="22"/>
        </w:rPr>
        <w:t xml:space="preserve"> Jenkins, Travis, GitLab CI, CircleCI, Docker, Kubernetes, Ansible, Chef, Puppet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OpenStack,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and Logging:</w:t>
      </w:r>
      <w:r w:rsidRPr="003813CA">
        <w:rPr>
          <w:rFonts w:ascii="Arial" w:eastAsia="Century Gothic" w:hAnsi="Arial" w:cs="Arial"/>
          <w:sz w:val="22"/>
          <w:szCs w:val="22"/>
        </w:rPr>
        <w:t xml:space="preserve"> Nagios, Datadog, Sentry, Splunk,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critical software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streamlined operations across various systems and services to enhance overall performance for a cloud-based analytics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administered production services, continuously monitoring performance and leveraging tools like </w:t>
      </w:r>
      <w:r w:rsidRPr="003813CA">
        <w:rPr>
          <w:rStyle w:val="span"/>
          <w:rFonts w:ascii="Arial" w:eastAsia="Century Gothic" w:hAnsi="Arial" w:cs="Arial"/>
          <w:b/>
          <w:bCs/>
          <w:sz w:val="22"/>
          <w:szCs w:val="22"/>
        </w:rPr>
        <w:t xml:space="preserve">Nagios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proactively address system failures and optimize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a fully remote team to implement Agile methodologies, employing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project tracking and improve workflow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extensions for our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web applications, ensuring seamless integration of new features while adhering to strict coding standards and best practices for robustness and testability.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to automate software lifecycle processes, enabling Continuous Integration and Delivery through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Travis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deployment frequency and reliability of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paired programming sessions, fostering a collaborative development environment that embraces collective problem-solving and knowledge sharing to build effective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uniform staging and testing environments, employing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to ensure code is reliably portable and functions consistently across development and production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monitoring solutions by integrating tools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real-time insights into system performance and automating alerting mechanisms for improved response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deploy applications and manage resources efficiently, improving scalability and ensuring high availability under variable workloads in a cloud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on-call rotations, leveraging systematic problem-solving skills and thorough documentation practices to resolve urgent system issues effectively during critical hours, minimizing downtime overall.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Exploited advanced features of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orchestrate containerized applications, thereby boosting deployment efficiencies and providing fundamental support for scaling operations seamlessly.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new features and system architectures, facilitating knowledge transfer within the remote team and ensuring continued operational excellence despite geographical dispersion.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unit and integration testing to establish code quality, reliability, and consistency across all deliverables, aligning with industry standards and organizational benchmarks for software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evaluated emerging technologies and trends in the industry to propose innovative solutions for productivity enhancements and to maintain competitive advantages in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initiative to adopt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logging practices, improving the search functionalities and data analytics capabilities of our applications, optimizing both performance and user experience.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web-based applications tailored to the civil engineering sector,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management solutions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project management tools that enhanced efficiencies in bidding, construction management, and inspection processes in the civil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administration practices by integrating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configurations into the deployment pipeline, leading to improved system reliability and robustness during software updates and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configuration management strategies using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provisioning and deployment procedures across virtual environments, promoting best practices in infrastructure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training sessions for junior developers on best practices related to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system-level scripting, contributing to knowledge sharing and enhanced team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continuous integration strategies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testing frameworks to uphold code integrity post-deployment, aligning with industry-wide DevOps practices-compliance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solutions for data management and reporting, leveraging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to enable paperless contracting processes within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sprints, contributing effectively to product backlogs and driving user stories to completion in collaboration with various stakeholders for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digital solutions in the cloud, optimizing performance and accessibility for end-users, while ensuring seamless integration with existing infrastructure.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user acceptance testing and ensured that all software met specified project standards before public release, emphasizing quality assurance and adherence to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for new features and system components while maintaining records of past releases, improving clarity and aiding future development decisions.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using analytical skills to assess current project states and proposing enhancements that aligned with client goals and market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