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Senior Software Engineer with over 11 years of experience in software development, specializing in web and mobile applications. Passionate about data analytics and predictive modeling, with expertise in Python, machine learning, and data processing techniques in the sports data industry.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Rust, JavaScript, TypeScript, R,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Analysis Frameworks:</w:t>
      </w:r>
      <w:r w:rsidRPr="003813CA">
        <w:rPr>
          <w:rFonts w:ascii="Arial" w:eastAsia="Century Gothic" w:hAnsi="Arial" w:cs="Arial"/>
          <w:sz w:val="22"/>
          <w:szCs w:val="22"/>
        </w:rPr>
        <w:t xml:space="preserve"> Pandas, NumPy, scikit-learn, TensorFlow, PyTorch, Keras, Matplotlib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Flask, Django, React, Node.js,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AWS, Docker, Kubernetes, GitHub, CI/CD, Terraform,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Statistical Techniques:</w:t>
      </w:r>
      <w:r w:rsidRPr="003813CA">
        <w:rPr>
          <w:rFonts w:ascii="Arial" w:eastAsia="Century Gothic" w:hAnsi="Arial" w:cs="Arial"/>
          <w:sz w:val="22"/>
          <w:szCs w:val="22"/>
        </w:rPr>
        <w:t xml:space="preserve"> Inferential Statistics, Bayesian Statistics, Probability Theory, Markov Chain Monte Carlo, Experimental Design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Expanding utilization of existing models in alignment with business goals, driving the adoption of proprietary frameworks through effective collaboration and strategic planning with project stakeholders and product management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Establishing and refining KPIs and OKRs to enhance product offerings, fostering cross-functional team alignment while emphasizing best practices and innovative solutions for ongoing product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Application of large-scale data processing techniques was vital in developing scalable sports betting products, utilizing advanced data methodologies to solve complex analytical challenges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Improving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codebase proactively by identifying inefficiencies and implementing optimized solutions, ultimately enhancing performance and reliability of data products used across various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Sourcing and resolving data inaccuracies through careful analysis of data pipeline dependencies and leveraging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codebase to maintain data integrity for analytical models and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Building, testing, and deploying production-grade components using best software development practices, ensuring reliability while adhering to established coding standards and methodologies. </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Keeping up-to-date with advancements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inferential statistics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sampling techniques, and experimental design, incorporating the latest trends into product development strategies for enhanced predictive accuracy.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Examining the integration and scaling of real-world operations, simulations, experiments, and demonstrations within the product suite, aiming for seamless deployment and user experience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Providing risk management insights through developing robust methodologies for assessing and mitigating risks associated with data-driven products and decision-making frameworks.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Recommending innovative analytic approaches to support data-driven decision-making, even in scenarios lacking sufficient information or established precedents, showcasing adaptability and forward-thinking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Collaborating with cross-disciplinary teams within the organization, utilizing strong communication skills to convey complex technical concepts to both technical and non-technical audiences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Adhering to software engineering best practices while contributing to shared code repositories, fostering a culture of collaboration, transparency, and continuous improvement across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Engaging in research and experimentation on advanced predictive models, guiding project direction and fostering innovation aligned with market trends and customer needs in the sports betting industry.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Implementing extensive testing protocols for production-ready components to guarantee performance, security, and data accuracy, thus reinforcing trust in products delivered to clients and partners.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Mentoring junior developers within the team, sharing knowledge on best practices and advanced techniques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analytics to elevate the overall team skill set.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enhanced digital solutions for planning, bidding, construction management, and inspection, contributing to the seamless integration of IT services within the Civil sector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software infrastructure focused on efficiency and scalability while adhering to best practices in both code quality and security, ensuring robust solutions for complex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machine learning algorithms within production systems to enhance decision-making capabilities, particularly in analytics pertaining to construction project outcomes and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gather requirements and translate them into technical specifications, ensuring end-products aligned with clients' operational needs and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modeling techniques to analyze and forecast project outcomes, leveraging insights gained to support strategic planning and execution of IT solutions across various civil sector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integration of existing systems, enhancing user interaction with paperless contracting solutions and providing ongoing support for digital tools to streamline administrative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deployment of solutions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environments, emphasizing best practices in architecture, security, and performance to meet project deliverables amidst evolving client demands.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source control effectively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maintaining a clear and organized versioning system while coordinating with team members through effective collaboration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execute complex queries for data extraction and reporting, improving the accessibility of insights for project stakeholders in a timely manner.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quality assurance testing to enhance application functionality and maintain high standards in code integrity, ultimately reinforcing customer satisfaction and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development processes and best practices, ensuring team members had access to consistent guidelines for development to promote continuity and agility in future projects. </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professional development, staying updated with industry standards in civil development technologies to propose innovative solutions for evolving business requirements.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