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 development. Adept in delivering high-quality software solutions utilizing best practices in API design, data-informed decision-making, and iterative A/B testing. Proven ability to collaborate cross-functionally and build engaging product experiences for users in the wellness and gaming sectors.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Dart, Python, Java,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Flutter, React, Node.js, Express.js, Android Development, iOS Development,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and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Postman, Swagger,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A/B Testing, JUnit, Selenium, Cypress, TestRail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and 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Firebase, AWS, Docker,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develop innovative features for mobile applications, focusing on enhancing user experience and functionality, which improved customer engagement across various demographics.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end-to-end product development cycle, driving ideation, rapid prototyping, and implementation of robust solutions through an agile methodology, contributing to a fast-paced product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A/B testing methodologies to analyze user interaction and application performance, utilizing data insights for informed decisions that significantly improved the overall user satisfaction rate.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clean, maintainable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mobile to server communication, resulting in a more efficient data flow and minimized latency during user transactions.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set engineering standards that foster collaboration among team members, promoting a culture of quality and high performance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scalable and reliable mobile products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innovative approach Finch takes towards self-care application development in the wellness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product analytics metrics to produce actionable reports, effectively contributing to iterative product enhancements tailored to user needs and preferences.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architecting mobile applications, ensuring proper integration with various backend technologies and tools to maximize performance across different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advanced programming techniques and best practices, fostering a collaborative environment, and enhancing the overall skill set of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to streamline code deployment processes, leading to faster release cycles and increased operational efficiency within the engineering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aimed at redefining social interactions within the application, supporting users in their mental health journeys through innovative digital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exceptional problem-solving skills by transforming complex, ambiguous challenges into actionable product requirements, guiding teams towards effective development and implementation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thought partner in building a culture that prioritizes mental health and well-being, aligning the product's mission with user-centric approaches and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engaging wellness exercises, focused on integrating cognitive behavioral therapy concepts into mobile app functionalities to enhance user interaction and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industry trends in wellness and gaming to propose innovative features that foster a fun, engaging environment for users.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consumer-focused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ensuring user-friendly experiences in the digital products sector that targeted a diverse audience.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bring clarity to technical specifications, transforming business requirements into functional software solutions for clients in civil IT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mobile applications, ensuring that client-server communication was seamless and responsive while meeting strict project timelines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A/B testing frameworks into existing products, enabling data-driven decisions and enhancing user engagement through iterative design improvements across mobile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project workflows efficiently, balancing competing timelines while maintaining a strong focus on producing high-quality software solutions that meet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libraries and frameworks,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front-end development capabilities, resulting in modern, intuitive web applications that delighted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cross-departmental projects, leveraging technical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end-to-end solutions that streamlined processes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new engineers, sharing insights on best practices in mobile application development, thus expanding the team's technical abilities and fostering an inclusive learning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management practices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development progress was visible and communicated across teams effectively, improving transparency and alignment.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QA testing and validation plans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issues early in the development cycle, ensuring high-quality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Partook in the full software development lifecycle, from requirements gathering, systems design, through deployment and support, ensuring projects were completed on-time and within scope.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and product vision sessions to align project activities with client expectations, delivering exceptional customer service and support throughout the project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