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software development, specializing in web and mobile applications. Proven expertise in architecture, team leadership, and omnichannel solutions within large-scale systems, with hands-on experience in Java, AWS, Kafka, and React.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Go, C++, C#, PL/SQL, Python, JavaScript,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Spring Boot, J2EE, Node.js, Django, Flask, Angular, Express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Heroku, DigitalOcean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Kafka, NATS, ELK, Git, Docker, Kubernetes, Jenkins, Terraform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architectural definition and design for high-performance application systems, ensuring scalability and maintainability in distributed environments,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microservices architecture to optimize delivery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software delivery processes through implementation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integrating real-time data processing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interactive features in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a technical mentor to software engineers, promoting adherence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architectural quality by conducting code reviews, facilitating knowledge sharing, and enhancing team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comprehensive testing frameworks for complex web applications, leveraging cloud services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incorporating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to boost automation and deployment efficiencies.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collaboration among cross-functional agile teams to define software requirements, design robust solutions, and manage project timelines while ensuring alignment with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performance profiling and optimization on existing applications,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caching strategies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database tuning techniques to significantly improve response times and capacity handling.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direction for offshore development teams, orchestrating effective workflows that ensured timely project deliveries while maintaining high standards of code quality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Drafted extensive technical documentation including system architecture diagrams, interfaces, and APIs to facilitate better understanding and maintenance among development teams and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directly with clients to understand their requirements, translating complex operational needs into technical specifications that informed software development directions and innovations.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strategies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Event Driven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NATS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responsiveness and adaptability to changing user demands across the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development efficiency,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Copilot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Cursor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code production methods and reduce technical debt markedly within project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foundational knowledge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scale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models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production, overseeing deployment processes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smooth operational continuity.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and recommended software solutions and innovative technologies to enhance project execution effectiveness, collaborating with procurement teams to strategically upgrade architecture components.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 culture of continuous learning and innovation by staying updated with the latest industry trends, integrating new technologies into the development process to maintain competitive edge in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best practices in agile methodologies, overseeing sprint planning sessions, ensuring transparency, and facilitating effective communication between development and product teams.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web-based applications tailored for civil IT projects,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user-friendly interfaces and enhance client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database schemas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data retrieval and management for large scale systems in line with business requirements and project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stakeholders to align software solutions with client needs in civil infrastructure, ensuring project delivery within agreed deadlines through effective risk management strategies.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feedback loops with users from planning through to deployment phases, iteratively refining software solutions based on real-world usage and performance data.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transition from legacy systems to contemporary web solutions, driving modernization efforts using cloud resources and microservices architectures to increase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rigorous testing and quality assurance practices were maintained throughout development cycles,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Automated 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and standardizing processes to achieve defect-free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transfer sessions among cross-department teams to share best practices in digital solutions, enhancing overall capabilities and expertise within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focusing on integrating collaborative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project tracking and documentation processes across development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varying departments, including design, QA, and client services, to ensure consistent project updates and alignment of objectives, promoting a unified approach to solution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Event Sourcing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domain-driven design principles, enhancing system reliability and maintainable structures for managing complex workflow interactions in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modern Agile practices and workflows to lead development efforts surrounding several high-stakes projects, framing objectives to fulfill client expectations and quality standards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client feedback systematically to drive strategic enhancements, leading to successful feature rollouts that significantly boosted user satisfaction metrics and project adoption.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