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over 11 years of experience specializing in UI/UX and full-stack development. Proficient in creating scalable web and mobile applications. Expertise in leading architectural design and implementation of user-centric solutions using various programming languages, frameworks, and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Python, Java,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Vue, Node.js, Express.js, Django, Flask,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NPM, Babel, Git, Docker, Kubernetes,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Micro-Frontends, Serverless Frontends, Design Systems, Component Libraries, Responsive Design, UI Frameworks, Domain-Driven Design, Agile/Scrum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Jest, Mocha, Cypress, Selenium, Postman, Load Testing, Accessibility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design of scalable UI frameworks, ensuring high performance and maintainability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dynamic user interfaces that enhance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the technical strategy for user experience, aligning design goals with business objectives while advocating for user-centered design principles throughout all phases of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and advanced data visualization tools to innovate user engagement and functionality across web applications for maximum impact.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management and backend teams to transform complex requirements into user-friendly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deliver high-quality products in shorter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for performance and scalability by employing best practices in coding standards, accessibility compliance, and responsive design, significantly improving user satisfaction and retention.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the technical authority on challenging front-end engineering problems, establishing methods and processes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in project delivery and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comprehensive code reviews and mentored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design, fostering a culture of continuous learning and professional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 prototypes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stakeholders’ understanding of complex design concepts and user flows, ensuring alignment before implementation occurs.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movement towards modular design systems and components, resulting in streamlined development processes and reduced redundancy in code across various projects and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metrics to inform iterative design improvements across applications, ensuring continuous refinement of user interfaces to meet evolving customer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streamline deployment processes for various products, significantly reducing release times and improving operational efficiencies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discussions and presented architectural proposals to both technical and non-technical stakeholders, improving communication and understanding of project objectives and implementation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on new technologies and tools,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team capabilities and foster an innovative environment around containerized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state management, enhancing application performance and improving the development experience when building complex user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prototyped backend integrations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communication between frontend and backend components to support robust application functionality.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elegant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showcasing a strong technical foundation that facilitated seamless user experiences for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design user interfaces that align with industry standards, implementing best practices in accessibility and usability for applications serving civil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digital solutions for planning and construction management by applying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improve project delivery timelines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high-quality components and services, focusing on modular design principles to support agile development and the continuous integration pipeline.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all stages of the software development life cycle, advocating for agile practices while ensuring quality assurance through rigorous testing protocols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Unified the development team by implementing version control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better collaboration and code management within projects focused on infrastructure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design and implementation strategies for user interactions and layout, providing solutions that greatly improved usability metrics for civil IT applications and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optimizing code and employing best practices for dynamic rendering techniques, thus improving overall loading times and responsiveness of web pages.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to gather requirements and propose technical solutions that boost operational capabilities, leading to well-received engagement from end-users and clients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Recommended advanced state management approaches and architectural patterns to ensure cohesive user experiences throughout the development lifecycle of civil IT products and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user guides and system documentation, ensuring clarity around operational procedures and technical standards for deployed applications across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customer feedback loops and usability studies to ensure technology solutions effectively meet user needs and support business goals in a constantly evolving marketplace.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