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specializing in web and mobile applications. Proven track record of collaborating with cross-functional teams, leveraging extensive cloud technologies and strong DevOps practices to deliver impactful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Helm, Git,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InfoSec, Identity Management, Data Protection, Compliance Standards, Vulnerability Assessment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discussions with stakeholders, effectively translating business and technical requirements into actionable plans that aligned with Wiz's cloud security vision for comprehensive client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sales and product development teams, ensuring a seamless sales process by providing essential technical insights and actionable feedback derived from customer engagements and deployment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Proof of Concept (POC) processes, facilitating successful trials of the Wiz platform by identifying advanced use cases and addressing technological obstacles that emerged during client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workshops on emerging cloud security trends and best practices, empowering field teams with knowledge that integrated technical and business strategies for enhanced client communications and conversions.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onboarding and integration of cloud solutions, working hands-on with cloud environments and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processes for client systems and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presented comprehensive technical demonstrations of the Wiz platform, showcasing its capabilities to diverse audiences including senior executives, technical teams, and business stakeholders to drive sales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thought leadership opportunities, sharing insights from field engagements that enabled the sales team to enhance their messaging strategy and establish relevant connections to potential customers'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collaborations that resulted in a unified approach towards delivering tailored solutions that met specific client requirements while emphasizing the competitive advantages of the Wiz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facilitate automation within the deployment pipeline, ensuring reliable and efficient delivery of software solutions and infrastructure updates for client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continuous improvement initiatives, integrating feedback from sales and R&amp;D teams to refine product offerings and enhance the overall client experience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knowledge sharing within the team, leveraging diverse perspectives and experiences to enhance problem-solving capabilities and elevate project outcomes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troubleshooting support for deployed solutions, ensuring clients received expedient responses and resolutions to technical issues that emerged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close working relationships with key clients, enabling the identification of opportunities for additional solutions and driving forward client satisfaction across all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and sales representatives in technical areas, building their technical expertise and enhancing their confidence in client interactions, thereby promoting a team-focused approach to cloud security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the latest trends in cloud security, consistently engaging in professional development to ensure alignment with industry standards, enhancing personal expertise and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for industry clients focused on civil IT, enhancing project delivery methods and providing tools that streamline the bidding and construction management processes entirely.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and configuration of cloud-based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data handling and accessibility across various construction and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providing technical insights to bridge the gap between software capabilities and civil infrastructure project requirements, enhancing operational efficiency and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ensuring the integrity and consistency of application releases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gather software requirements, translating them into technical specifications that guided the development of bespoke digital solutions for construction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security compliance measures during software development, ensuring that all digital solutions adhered to industry standards and internal policies concerning data protection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significantly improving scalability and resource management during demanding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user training sessions, providing end-users with the necessary knowledge to utilize new software solutions effectively in their daily operations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points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enabling seamless interactions between newly developed applications and existing civil IT legacy systems that bolstered operational continuity in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tailored for bidding and inspection processes, enhancing engagement and analysis capabilities for civil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sessions, utilizing analytical skills to address system and software issues, ensuring a reliable operational environment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user-centric approach in developing digital solutions, conducting stakeholder interviews to ensure that software produced met the actual needs and expectations of civil engineering professionals.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