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Principal Solution Architect with 11 years of experience in software development, specializing in web and mobile applications. Proven track record of successful project implementations, customer engagement, and leveraging PLM, QMS, and SaaS technologies to enhance operational efficiencies.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Angular, Spring Boot, Django, Express.js,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Environments:</w:t>
      </w:r>
      <w:r w:rsidRPr="003813CA">
        <w:rPr>
          <w:rFonts w:ascii="Arial" w:eastAsia="Century Gothic" w:hAnsi="Arial" w:cs="Arial"/>
          <w:sz w:val="22"/>
          <w:szCs w:val="22"/>
        </w:rPr>
        <w:t xml:space="preserve"> Git, Docker, Kubernetes, AWS, Azure,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PostgreSQL, MongoDB, NoSQL,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Industry-Specific Tools:</w:t>
      </w:r>
      <w:r w:rsidRPr="003813CA">
        <w:rPr>
          <w:rFonts w:ascii="Arial" w:eastAsia="Century Gothic" w:hAnsi="Arial" w:cs="Arial"/>
          <w:sz w:val="22"/>
          <w:szCs w:val="22"/>
        </w:rPr>
        <w:t xml:space="preserve"> PTC PLM, QMS, MCAD, ECAD, PDM, DMS, SaaS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successful implementations of </w:t>
      </w:r>
      <w:r w:rsidRPr="003813CA">
        <w:rPr>
          <w:rStyle w:val="span"/>
          <w:rFonts w:ascii="Arial" w:eastAsia="Century Gothic" w:hAnsi="Arial" w:cs="Arial"/>
          <w:b/>
          <w:bCs/>
          <w:sz w:val="22"/>
          <w:szCs w:val="22"/>
        </w:rPr>
        <w:t xml:space="preserve">Arena PLM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ensuring timely delivery and customer satisfaction through effective project management, detailed requirement analysis, and ongoing client consultation to drive adoption and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and map customers' business requirements, leveraging my extensive knowledge of </w:t>
      </w:r>
      <w:r w:rsidRPr="003813CA">
        <w:rPr>
          <w:rStyle w:val="span"/>
          <w:rFonts w:ascii="Arial" w:eastAsia="Century Gothic" w:hAnsi="Arial" w:cs="Arial"/>
          <w:b/>
          <w:bCs/>
          <w:sz w:val="22"/>
          <w:szCs w:val="22"/>
        </w:rPr>
        <w:t xml:space="preserve">PLM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QMS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optimize implementation strategies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the </w:t>
      </w:r>
      <w:r w:rsidRPr="003813CA">
        <w:rPr>
          <w:rStyle w:val="span"/>
          <w:rFonts w:ascii="Arial" w:eastAsia="Century Gothic" w:hAnsi="Arial" w:cs="Arial"/>
          <w:b/>
          <w:bCs/>
          <w:sz w:val="22"/>
          <w:szCs w:val="22"/>
        </w:rPr>
        <w:t xml:space="preserve">Arena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to clients, demonstrating functional expertise while providing tailored guidance on implementation options, addressing specific needs within the </w:t>
      </w:r>
      <w:r w:rsidRPr="003813CA">
        <w:rPr>
          <w:rStyle w:val="span"/>
          <w:rFonts w:ascii="Arial" w:eastAsia="Century Gothic" w:hAnsi="Arial" w:cs="Arial"/>
          <w:b/>
          <w:bCs/>
          <w:sz w:val="22"/>
          <w:szCs w:val="22"/>
        </w:rPr>
        <w:t xml:space="preserve">High 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Medical Device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CPG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data analysis and troubleshooting for clients, resolving process-driven issues that hampered software implementation efficiency, showcasing adaptability and critical thinking in problem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understanding of the </w:t>
      </w:r>
      <w:r w:rsidRPr="003813CA">
        <w:rPr>
          <w:rStyle w:val="span"/>
          <w:rFonts w:ascii="Arial" w:eastAsia="Century Gothic" w:hAnsi="Arial" w:cs="Arial"/>
          <w:b/>
          <w:bCs/>
          <w:sz w:val="22"/>
          <w:szCs w:val="22"/>
        </w:rPr>
        <w:t xml:space="preserve">Arena PLM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architecture and modules, facilitating effective educational content creation by collaborating with colleagues to enhance customer training programs.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project scope and objectives, ensuring that customer needs were met through tailored implementation plans, fostering a collaborative environment for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Microsoft Excel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and reporting, generating actionable insights that informed decision-making processes during software implementation phases, showcasing strong analytical skills in data interpretation.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user training sessions, equipping customers with the knowledge and skills necessary to utilize </w:t>
      </w:r>
      <w:r w:rsidRPr="003813CA">
        <w:rPr>
          <w:rStyle w:val="span"/>
          <w:rFonts w:ascii="Arial" w:eastAsia="Century Gothic" w:hAnsi="Arial" w:cs="Arial"/>
          <w:b/>
          <w:bCs/>
          <w:sz w:val="22"/>
          <w:szCs w:val="22"/>
        </w:rPr>
        <w:t xml:space="preserve">Arena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enhancing user experience and driving continued engagement post-implementation.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documenting implementation processes and best practices, contributing to a library of resources that helped streamline future projects and empowered team members to achieve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subject matter expert on </w:t>
      </w:r>
      <w:r w:rsidRPr="003813CA">
        <w:rPr>
          <w:rStyle w:val="span"/>
          <w:rFonts w:ascii="Arial" w:eastAsia="Century Gothic" w:hAnsi="Arial" w:cs="Arial"/>
          <w:b/>
          <w:bCs/>
          <w:sz w:val="22"/>
          <w:szCs w:val="22"/>
        </w:rPr>
        <w:t xml:space="preserve">Quality Management Systems (QMS)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clients through the intricacies of compliant practices during the adoption of new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that translated technical details into easily digestible content, thus improving customer understanding of the </w:t>
      </w:r>
      <w:r w:rsidRPr="003813CA">
        <w:rPr>
          <w:rStyle w:val="span"/>
          <w:rFonts w:ascii="Arial" w:eastAsia="Century Gothic" w:hAnsi="Arial" w:cs="Arial"/>
          <w:b/>
          <w:bCs/>
          <w:sz w:val="22"/>
          <w:szCs w:val="22"/>
        </w:rPr>
        <w:t xml:space="preserve">Arena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and fostering increased user adoption within their organizations.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project team meetings to review progress and address challenges, utilizing strong communication skills to ensure alignment on project objectives and timelines for smooth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mechanisms with clients to assess satisfaction levels and areas for improvement, demonstrating a commitment to customer success and continuous improvement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configuration and installation of software solutions, ensuring that all setups adhered to industry standards through meticulous attention to detail and technical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relationships with stakeholders throughout the project lifecycle, balancing the demands of multiple clients while maintaining a high standard of service and responsiveness to their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planning, bidding, and construction management,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applications that met the unique needs of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digitize inspection processes, optimizing workflows and transitioning traditional paper-based systems into efficient automated solutions using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ECM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streamlining document workflows and enabling real-time collaboration among stakeholders, thus enhancing efficiency and reducing turnaround times for critical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APIs that facilitated data exchange between various platforms, ensuring seamless interoperability and efficient data management across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experience research initiatives, gathering critical feedback that informed the design of user-centric applications while promoting adaptive software solutions for civil IT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technical documentation for software solutions and implementation processes, enhancing knowledge sharing and facilitating training sessions for clients to ensure successful product rollouts.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to deploy applications, ensuring excellent performance and reliability while managing lifecycle costs through optimized resource allocation and strategic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enhance project delivery processes, promoting adaptive planning, early delivery, and continuous improvement within the software development lifecycle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code reviews to uphold coding standards and best practices, fostering a culture of excellence and accountability within the development team to drive high-quality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identify project risks and mitigation strategies, ensuring timely project completion and adherence to budgetary constraints while maintaining deliverable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to validate features and functionalities, ensuring software quality and reliability while reducing manual effort and expediting deployment cycles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customers in utilizing </w:t>
      </w:r>
      <w:r w:rsidRPr="003813CA">
        <w:rPr>
          <w:rStyle w:val="span"/>
          <w:rFonts w:ascii="Arial" w:eastAsia="Century Gothic" w:hAnsi="Arial" w:cs="Arial"/>
          <w:b/>
          <w:bCs/>
          <w:sz w:val="22"/>
          <w:szCs w:val="22"/>
        </w:rPr>
        <w:t xml:space="preserve">PDM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effectively, assisting them in transitioning towards digital environments and ensuring compliance with industry standards and regulatory frameworks.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